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858C58" w14:textId="02CC7D26" w:rsidR="007E052E" w:rsidRDefault="007E052E" w:rsidP="00901505">
      <w:pPr>
        <w:autoSpaceDE w:val="0"/>
        <w:autoSpaceDN w:val="0"/>
        <w:adjustRightInd w:val="0"/>
        <w:spacing w:after="0" w:line="240" w:lineRule="auto"/>
        <w:jc w:val="center"/>
        <w:rPr>
          <w:rFonts w:ascii="Times New Roman" w:hAnsi="Times New Roman" w:cs="Times New Roman"/>
          <w:sz w:val="24"/>
          <w:szCs w:val="24"/>
        </w:rPr>
      </w:pPr>
    </w:p>
    <w:tbl>
      <w:tblPr>
        <w:tblStyle w:val="Tablaconcuadrcula6concolores-nfasis1"/>
        <w:tblW w:w="0" w:type="auto"/>
        <w:tblLook w:val="0000" w:firstRow="0" w:lastRow="0" w:firstColumn="0" w:lastColumn="0" w:noHBand="0" w:noVBand="0"/>
      </w:tblPr>
      <w:tblGrid>
        <w:gridCol w:w="2172"/>
        <w:gridCol w:w="4120"/>
        <w:gridCol w:w="16"/>
        <w:gridCol w:w="4153"/>
        <w:gridCol w:w="107"/>
        <w:gridCol w:w="5541"/>
      </w:tblGrid>
      <w:tr w:rsidR="001E0201" w:rsidRPr="001E0201" w14:paraId="5C71F318" w14:textId="77777777" w:rsidTr="001E0201">
        <w:trPr>
          <w:gridBefore w:val="1"/>
          <w:cnfStyle w:val="000000100000" w:firstRow="0" w:lastRow="0" w:firstColumn="0" w:lastColumn="0" w:oddVBand="0" w:evenVBand="0" w:oddHBand="1" w:evenHBand="0" w:firstRowFirstColumn="0" w:firstRowLastColumn="0" w:lastRowFirstColumn="0" w:lastRowLastColumn="0"/>
          <w:trHeight w:val="269"/>
        </w:trPr>
        <w:tc>
          <w:tcPr>
            <w:cnfStyle w:val="000010000000" w:firstRow="0" w:lastRow="0" w:firstColumn="0" w:lastColumn="0" w:oddVBand="1" w:evenVBand="0" w:oddHBand="0" w:evenHBand="0" w:firstRowFirstColumn="0" w:firstRowLastColumn="0" w:lastRowFirstColumn="0" w:lastRowLastColumn="0"/>
            <w:tcW w:w="4120" w:type="dxa"/>
          </w:tcPr>
          <w:p w14:paraId="5365ECA0" w14:textId="73419389" w:rsidR="009805F1" w:rsidRPr="001E0201" w:rsidRDefault="001E0201" w:rsidP="002C2BCF">
            <w:pPr>
              <w:ind w:left="108"/>
              <w:jc w:val="center"/>
              <w:rPr>
                <w:rFonts w:ascii="Times New Roman" w:hAnsi="Times New Roman" w:cs="Times New Roman"/>
                <w:b/>
                <w:color w:val="000000" w:themeColor="text1"/>
                <w:sz w:val="32"/>
                <w:szCs w:val="32"/>
              </w:rPr>
            </w:pPr>
            <w:r w:rsidRPr="001E0201">
              <w:rPr>
                <w:rFonts w:ascii="Times New Roman" w:hAnsi="Times New Roman" w:cs="Times New Roman"/>
                <w:b/>
                <w:color w:val="000000" w:themeColor="text1"/>
                <w:sz w:val="32"/>
                <w:szCs w:val="32"/>
              </w:rPr>
              <w:t xml:space="preserve">SISTEMA DIGESTIVO </w:t>
            </w:r>
          </w:p>
        </w:tc>
        <w:tc>
          <w:tcPr>
            <w:tcW w:w="4276" w:type="dxa"/>
            <w:gridSpan w:val="3"/>
          </w:tcPr>
          <w:p w14:paraId="08339C1B" w14:textId="053CBA7B" w:rsidR="009805F1" w:rsidRPr="001E0201" w:rsidRDefault="001E0201" w:rsidP="002D2DA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sz w:val="32"/>
                <w:szCs w:val="32"/>
              </w:rPr>
            </w:pPr>
            <w:r w:rsidRPr="001E0201">
              <w:rPr>
                <w:rFonts w:ascii="Times New Roman" w:hAnsi="Times New Roman" w:cs="Times New Roman"/>
                <w:b/>
                <w:color w:val="000000" w:themeColor="text1"/>
                <w:sz w:val="32"/>
                <w:szCs w:val="32"/>
              </w:rPr>
              <w:t xml:space="preserve">PROCESO DE DIGESTIÓN </w:t>
            </w:r>
          </w:p>
        </w:tc>
        <w:tc>
          <w:tcPr>
            <w:cnfStyle w:val="000010000000" w:firstRow="0" w:lastRow="0" w:firstColumn="0" w:lastColumn="0" w:oddVBand="1" w:evenVBand="0" w:oddHBand="0" w:evenHBand="0" w:firstRowFirstColumn="0" w:firstRowLastColumn="0" w:lastRowFirstColumn="0" w:lastRowLastColumn="0"/>
            <w:tcW w:w="5541" w:type="dxa"/>
          </w:tcPr>
          <w:p w14:paraId="3EF87374" w14:textId="4D73EECC" w:rsidR="009805F1" w:rsidRPr="001E0201" w:rsidRDefault="001E0201" w:rsidP="001D15C9">
            <w:pPr>
              <w:jc w:val="center"/>
              <w:rPr>
                <w:rFonts w:ascii="Times New Roman" w:hAnsi="Times New Roman" w:cs="Times New Roman"/>
                <w:b/>
                <w:color w:val="000000" w:themeColor="text1"/>
                <w:sz w:val="32"/>
                <w:szCs w:val="32"/>
              </w:rPr>
            </w:pPr>
            <w:r w:rsidRPr="001E0201">
              <w:rPr>
                <w:rFonts w:ascii="Times New Roman" w:hAnsi="Times New Roman" w:cs="Times New Roman"/>
                <w:b/>
                <w:color w:val="000000" w:themeColor="text1"/>
                <w:sz w:val="32"/>
                <w:szCs w:val="32"/>
              </w:rPr>
              <w:t>ABSORCIÓN DE NUTRIENTES</w:t>
            </w:r>
          </w:p>
        </w:tc>
      </w:tr>
      <w:tr w:rsidR="001E0201" w:rsidRPr="001E0201" w14:paraId="003481D3" w14:textId="77777777" w:rsidTr="001E0201">
        <w:trPr>
          <w:trHeight w:val="844"/>
        </w:trPr>
        <w:tc>
          <w:tcPr>
            <w:cnfStyle w:val="000010000000" w:firstRow="0" w:lastRow="0" w:firstColumn="0" w:lastColumn="0" w:oddVBand="1" w:evenVBand="0" w:oddHBand="0" w:evenHBand="0" w:firstRowFirstColumn="0" w:firstRowLastColumn="0" w:lastRowFirstColumn="0" w:lastRowLastColumn="0"/>
            <w:tcW w:w="2022" w:type="dxa"/>
          </w:tcPr>
          <w:p w14:paraId="1A87C446" w14:textId="77777777" w:rsidR="009805F1" w:rsidRPr="001E0201" w:rsidRDefault="009805F1" w:rsidP="001E0201">
            <w:pPr>
              <w:pStyle w:val="Default"/>
              <w:jc w:val="center"/>
              <w:rPr>
                <w:b/>
                <w:bCs/>
                <w:color w:val="000000" w:themeColor="text1"/>
                <w:sz w:val="20"/>
                <w:szCs w:val="20"/>
              </w:rPr>
            </w:pPr>
          </w:p>
          <w:p w14:paraId="65818220" w14:textId="77777777" w:rsidR="009805F1" w:rsidRPr="001E0201" w:rsidRDefault="009805F1" w:rsidP="001E0201">
            <w:pPr>
              <w:pStyle w:val="Default"/>
              <w:jc w:val="center"/>
              <w:rPr>
                <w:b/>
                <w:bCs/>
                <w:color w:val="000000" w:themeColor="text1"/>
                <w:sz w:val="20"/>
                <w:szCs w:val="20"/>
              </w:rPr>
            </w:pPr>
          </w:p>
          <w:p w14:paraId="3469F784" w14:textId="77777777" w:rsidR="009805F1" w:rsidRPr="001E0201" w:rsidRDefault="009805F1" w:rsidP="001E0201">
            <w:pPr>
              <w:pStyle w:val="Default"/>
              <w:jc w:val="center"/>
              <w:rPr>
                <w:b/>
                <w:bCs/>
                <w:color w:val="000000" w:themeColor="text1"/>
                <w:sz w:val="20"/>
                <w:szCs w:val="20"/>
              </w:rPr>
            </w:pPr>
          </w:p>
          <w:p w14:paraId="60496063" w14:textId="77777777" w:rsidR="009805F1" w:rsidRPr="001E0201" w:rsidRDefault="009805F1" w:rsidP="001E0201">
            <w:pPr>
              <w:pStyle w:val="Default"/>
              <w:jc w:val="center"/>
              <w:rPr>
                <w:b/>
                <w:bCs/>
                <w:color w:val="000000" w:themeColor="text1"/>
                <w:sz w:val="20"/>
                <w:szCs w:val="20"/>
              </w:rPr>
            </w:pPr>
          </w:p>
          <w:p w14:paraId="7A03A335" w14:textId="77777777" w:rsidR="009805F1" w:rsidRPr="001E0201" w:rsidRDefault="009805F1" w:rsidP="001E0201">
            <w:pPr>
              <w:pStyle w:val="Default"/>
              <w:jc w:val="center"/>
              <w:rPr>
                <w:b/>
                <w:bCs/>
                <w:color w:val="000000" w:themeColor="text1"/>
                <w:sz w:val="20"/>
                <w:szCs w:val="20"/>
              </w:rPr>
            </w:pPr>
          </w:p>
          <w:p w14:paraId="78992202" w14:textId="77777777" w:rsidR="009805F1" w:rsidRPr="001E0201" w:rsidRDefault="009805F1" w:rsidP="001E0201">
            <w:pPr>
              <w:pStyle w:val="Default"/>
              <w:jc w:val="center"/>
              <w:rPr>
                <w:b/>
                <w:bCs/>
                <w:color w:val="000000" w:themeColor="text1"/>
                <w:sz w:val="20"/>
                <w:szCs w:val="20"/>
              </w:rPr>
            </w:pPr>
          </w:p>
          <w:p w14:paraId="25BAAD60" w14:textId="77777777" w:rsidR="009805F1" w:rsidRPr="001E0201" w:rsidRDefault="009805F1" w:rsidP="001E0201">
            <w:pPr>
              <w:pStyle w:val="Default"/>
              <w:jc w:val="center"/>
              <w:rPr>
                <w:b/>
                <w:bCs/>
                <w:color w:val="000000" w:themeColor="text1"/>
                <w:sz w:val="20"/>
                <w:szCs w:val="20"/>
              </w:rPr>
            </w:pPr>
          </w:p>
          <w:p w14:paraId="0599FF17" w14:textId="77777777" w:rsidR="009805F1" w:rsidRPr="001E0201" w:rsidRDefault="009805F1" w:rsidP="001E0201">
            <w:pPr>
              <w:pStyle w:val="Default"/>
              <w:jc w:val="center"/>
              <w:rPr>
                <w:b/>
                <w:bCs/>
                <w:color w:val="000000" w:themeColor="text1"/>
                <w:sz w:val="20"/>
                <w:szCs w:val="20"/>
              </w:rPr>
            </w:pPr>
          </w:p>
          <w:p w14:paraId="7FDBC635" w14:textId="77777777" w:rsidR="009805F1" w:rsidRPr="001E0201" w:rsidRDefault="009805F1" w:rsidP="001E0201">
            <w:pPr>
              <w:pStyle w:val="Default"/>
              <w:jc w:val="center"/>
              <w:rPr>
                <w:b/>
                <w:bCs/>
                <w:color w:val="000000" w:themeColor="text1"/>
                <w:sz w:val="20"/>
                <w:szCs w:val="20"/>
              </w:rPr>
            </w:pPr>
          </w:p>
          <w:p w14:paraId="2D4FC994" w14:textId="77777777" w:rsidR="009805F1" w:rsidRPr="001E0201" w:rsidRDefault="009805F1" w:rsidP="001E0201">
            <w:pPr>
              <w:pStyle w:val="Default"/>
              <w:jc w:val="center"/>
              <w:rPr>
                <w:b/>
                <w:bCs/>
                <w:color w:val="000000" w:themeColor="text1"/>
                <w:sz w:val="20"/>
                <w:szCs w:val="20"/>
              </w:rPr>
            </w:pPr>
          </w:p>
          <w:p w14:paraId="68F50303" w14:textId="77777777" w:rsidR="009805F1" w:rsidRPr="001E0201" w:rsidRDefault="009805F1" w:rsidP="001E0201">
            <w:pPr>
              <w:pStyle w:val="Default"/>
              <w:jc w:val="center"/>
              <w:rPr>
                <w:b/>
                <w:bCs/>
                <w:color w:val="000000" w:themeColor="text1"/>
                <w:sz w:val="20"/>
                <w:szCs w:val="20"/>
              </w:rPr>
            </w:pPr>
          </w:p>
          <w:p w14:paraId="50EF9592" w14:textId="77777777" w:rsidR="001E0201" w:rsidRPr="001E0201" w:rsidRDefault="001E0201" w:rsidP="001E0201">
            <w:pPr>
              <w:pStyle w:val="Default"/>
              <w:rPr>
                <w:b/>
                <w:bCs/>
                <w:color w:val="000000" w:themeColor="text1"/>
                <w:sz w:val="20"/>
                <w:szCs w:val="20"/>
              </w:rPr>
            </w:pPr>
          </w:p>
          <w:p w14:paraId="515D8BC1" w14:textId="77777777" w:rsidR="001E0201" w:rsidRDefault="001E0201" w:rsidP="001E0201">
            <w:pPr>
              <w:pStyle w:val="Default"/>
              <w:rPr>
                <w:b/>
                <w:bCs/>
                <w:color w:val="000000" w:themeColor="text1"/>
                <w:sz w:val="20"/>
                <w:szCs w:val="20"/>
              </w:rPr>
            </w:pPr>
          </w:p>
          <w:p w14:paraId="5719CEDE" w14:textId="77777777" w:rsidR="001E0201" w:rsidRDefault="001E0201" w:rsidP="001E0201">
            <w:pPr>
              <w:pStyle w:val="Default"/>
              <w:rPr>
                <w:b/>
                <w:bCs/>
                <w:color w:val="000000" w:themeColor="text1"/>
                <w:sz w:val="20"/>
                <w:szCs w:val="20"/>
              </w:rPr>
            </w:pPr>
          </w:p>
          <w:p w14:paraId="76F7C235" w14:textId="77777777" w:rsidR="001E0201" w:rsidRDefault="001E0201" w:rsidP="001E0201">
            <w:pPr>
              <w:pStyle w:val="Default"/>
              <w:rPr>
                <w:b/>
                <w:bCs/>
                <w:color w:val="000000" w:themeColor="text1"/>
                <w:sz w:val="20"/>
                <w:szCs w:val="20"/>
              </w:rPr>
            </w:pPr>
          </w:p>
          <w:p w14:paraId="1C27B15D" w14:textId="77777777" w:rsidR="001E0201" w:rsidRDefault="001E0201" w:rsidP="001E0201">
            <w:pPr>
              <w:pStyle w:val="Default"/>
              <w:rPr>
                <w:b/>
                <w:bCs/>
                <w:color w:val="000000" w:themeColor="text1"/>
                <w:sz w:val="20"/>
                <w:szCs w:val="20"/>
              </w:rPr>
            </w:pPr>
          </w:p>
          <w:p w14:paraId="603D26F7" w14:textId="77777777" w:rsidR="001E0201" w:rsidRDefault="001E0201" w:rsidP="001E0201">
            <w:pPr>
              <w:pStyle w:val="Default"/>
              <w:rPr>
                <w:b/>
                <w:bCs/>
                <w:color w:val="000000" w:themeColor="text1"/>
                <w:sz w:val="20"/>
                <w:szCs w:val="20"/>
              </w:rPr>
            </w:pPr>
          </w:p>
          <w:p w14:paraId="76B67CD0" w14:textId="77777777" w:rsidR="001E0201" w:rsidRDefault="001E0201" w:rsidP="001E0201">
            <w:pPr>
              <w:pStyle w:val="Default"/>
              <w:rPr>
                <w:b/>
                <w:bCs/>
                <w:color w:val="000000" w:themeColor="text1"/>
                <w:sz w:val="20"/>
                <w:szCs w:val="20"/>
              </w:rPr>
            </w:pPr>
          </w:p>
          <w:p w14:paraId="36B3007A" w14:textId="1E37AD13" w:rsidR="009805F1" w:rsidRPr="001E0201" w:rsidRDefault="001E0201" w:rsidP="001E0201">
            <w:pPr>
              <w:pStyle w:val="Default"/>
              <w:rPr>
                <w:b/>
                <w:bCs/>
                <w:color w:val="000000" w:themeColor="text1"/>
                <w:sz w:val="32"/>
                <w:szCs w:val="32"/>
              </w:rPr>
            </w:pPr>
            <w:r w:rsidRPr="001E0201">
              <w:rPr>
                <w:b/>
                <w:bCs/>
                <w:color w:val="000000" w:themeColor="text1"/>
                <w:sz w:val="32"/>
                <w:szCs w:val="32"/>
              </w:rPr>
              <w:t>RUMIANTES</w:t>
            </w:r>
          </w:p>
        </w:tc>
        <w:tc>
          <w:tcPr>
            <w:tcW w:w="4136" w:type="dxa"/>
            <w:gridSpan w:val="2"/>
          </w:tcPr>
          <w:p w14:paraId="0C261F9E" w14:textId="6DB32EA0" w:rsidR="009805F1" w:rsidRPr="001E0201" w:rsidRDefault="009805F1" w:rsidP="001E0201">
            <w:pPr>
              <w:pStyle w:val="Default"/>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p>
          <w:p w14:paraId="6EAF070B" w14:textId="77777777" w:rsidR="001E0201" w:rsidRPr="001E0201" w:rsidRDefault="002D2DAA" w:rsidP="001E0201">
            <w:pPr>
              <w:pStyle w:val="NormalWeb"/>
              <w:numPr>
                <w:ilvl w:val="0"/>
                <w:numId w:val="3"/>
              </w:numPr>
              <w:spacing w:before="135" w:beforeAutospacing="0" w:after="135" w:afterAutospacing="0"/>
              <w:ind w:left="287" w:hanging="283"/>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1E0201">
              <w:rPr>
                <w:color w:val="000000" w:themeColor="text1"/>
                <w:sz w:val="20"/>
                <w:szCs w:val="20"/>
                <w:shd w:val="clear" w:color="auto" w:fill="FFFFFF"/>
              </w:rPr>
              <w:t xml:space="preserve">Boca </w:t>
            </w:r>
          </w:p>
          <w:p w14:paraId="2CF25FFF" w14:textId="630F4C3B" w:rsidR="009805F1" w:rsidRPr="001E0201" w:rsidRDefault="002D2DAA" w:rsidP="001E0201">
            <w:pPr>
              <w:pStyle w:val="NormalWeb"/>
              <w:spacing w:before="135" w:beforeAutospacing="0" w:after="135" w:afterAutospacing="0"/>
              <w:ind w:left="4"/>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1E0201">
              <w:rPr>
                <w:color w:val="000000" w:themeColor="text1"/>
                <w:sz w:val="20"/>
                <w:szCs w:val="20"/>
              </w:rPr>
              <w:t>Es una cavidad comprendida entre los </w:t>
            </w:r>
            <w:hyperlink r:id="rId7" w:history="1">
              <w:r w:rsidRPr="001E0201">
                <w:rPr>
                  <w:rStyle w:val="Hipervnculo"/>
                  <w:color w:val="000000" w:themeColor="text1"/>
                  <w:sz w:val="20"/>
                  <w:szCs w:val="20"/>
                  <w:u w:val="none"/>
                </w:rPr>
                <w:t>huesos</w:t>
              </w:r>
            </w:hyperlink>
            <w:r w:rsidRPr="001E0201">
              <w:rPr>
                <w:color w:val="000000" w:themeColor="text1"/>
                <w:sz w:val="20"/>
                <w:szCs w:val="20"/>
              </w:rPr>
              <w:t> maxilares y palatinos, alargados según el eje de la cabeza, y con dos aberturas, una anterior y otra posterior.</w:t>
            </w:r>
          </w:p>
          <w:p w14:paraId="695990C7" w14:textId="2081B3A4" w:rsidR="009805F1" w:rsidRPr="001E0201" w:rsidRDefault="009805F1" w:rsidP="001E0201">
            <w:pPr>
              <w:pStyle w:val="Default"/>
              <w:numPr>
                <w:ilvl w:val="0"/>
                <w:numId w:val="1"/>
              </w:numPr>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1E0201">
              <w:rPr>
                <w:color w:val="000000" w:themeColor="text1"/>
                <w:sz w:val="20"/>
                <w:szCs w:val="20"/>
                <w:shd w:val="clear" w:color="auto" w:fill="FFFFFF"/>
              </w:rPr>
              <w:t>Esófago</w:t>
            </w:r>
            <w:r w:rsidRPr="001E0201">
              <w:rPr>
                <w:color w:val="000000" w:themeColor="text1"/>
                <w:sz w:val="20"/>
                <w:szCs w:val="20"/>
              </w:rPr>
              <w:br/>
            </w:r>
            <w:r w:rsidRPr="001E0201">
              <w:rPr>
                <w:color w:val="000000" w:themeColor="text1"/>
                <w:sz w:val="20"/>
                <w:szCs w:val="20"/>
                <w:shd w:val="clear" w:color="auto" w:fill="FFFFFF"/>
              </w:rPr>
              <w:t>Es un largo tubo músculo-membranoso, colocado entre la faringe y el estómago</w:t>
            </w:r>
            <w:r w:rsidR="001E0201" w:rsidRPr="001E0201">
              <w:rPr>
                <w:color w:val="000000" w:themeColor="text1"/>
                <w:sz w:val="20"/>
                <w:szCs w:val="20"/>
                <w:shd w:val="clear" w:color="auto" w:fill="FFFFFF"/>
              </w:rPr>
              <w:t>.</w:t>
            </w:r>
          </w:p>
          <w:p w14:paraId="72521DEA" w14:textId="2EC41AC4" w:rsidR="001E0201" w:rsidRPr="001E0201" w:rsidRDefault="001E0201" w:rsidP="001E0201">
            <w:pPr>
              <w:pStyle w:val="Default"/>
              <w:numPr>
                <w:ilvl w:val="0"/>
                <w:numId w:val="1"/>
              </w:numPr>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1E0201">
              <w:rPr>
                <w:color w:val="000000" w:themeColor="text1"/>
                <w:sz w:val="20"/>
                <w:szCs w:val="20"/>
                <w:shd w:val="clear" w:color="auto" w:fill="FFFFFF"/>
              </w:rPr>
              <w:t>Estómago</w:t>
            </w:r>
          </w:p>
          <w:p w14:paraId="2C1405A6" w14:textId="77777777" w:rsidR="009805F1" w:rsidRPr="001E0201" w:rsidRDefault="009805F1" w:rsidP="001E0201">
            <w:pPr>
              <w:pStyle w:val="Default"/>
              <w:ind w:left="360"/>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1E0201">
              <w:rPr>
                <w:color w:val="000000" w:themeColor="text1"/>
                <w:sz w:val="20"/>
                <w:szCs w:val="20"/>
                <w:shd w:val="clear" w:color="auto" w:fill="FFFFFF"/>
              </w:rPr>
              <w:t>Estomago</w:t>
            </w:r>
            <w:r w:rsidR="0049142E" w:rsidRPr="001E0201">
              <w:rPr>
                <w:color w:val="000000" w:themeColor="text1"/>
                <w:sz w:val="20"/>
                <w:szCs w:val="20"/>
                <w:shd w:val="clear" w:color="auto" w:fill="FFFFFF"/>
              </w:rPr>
              <w:t> es un órgano musculoso, rugoso y ovoide que se extiende desde el diafragma a la pelvis llenando casi por completo el lado izquierdo de la cavidad abdominal</w:t>
            </w:r>
          </w:p>
          <w:p w14:paraId="1729859A" w14:textId="77777777" w:rsidR="0049142E" w:rsidRPr="001E0201" w:rsidRDefault="0049142E" w:rsidP="001E0201">
            <w:pPr>
              <w:pStyle w:val="Default"/>
              <w:numPr>
                <w:ilvl w:val="0"/>
                <w:numId w:val="1"/>
              </w:numPr>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1E0201">
              <w:rPr>
                <w:color w:val="000000" w:themeColor="text1"/>
                <w:sz w:val="20"/>
                <w:szCs w:val="20"/>
                <w:shd w:val="clear" w:color="auto" w:fill="FFFFFF"/>
              </w:rPr>
              <w:t>Intestino Delgado</w:t>
            </w:r>
            <w:r w:rsidRPr="001E0201">
              <w:rPr>
                <w:color w:val="000000" w:themeColor="text1"/>
                <w:sz w:val="20"/>
                <w:szCs w:val="20"/>
              </w:rPr>
              <w:br/>
            </w:r>
            <w:r w:rsidRPr="001E0201">
              <w:rPr>
                <w:color w:val="000000" w:themeColor="text1"/>
                <w:sz w:val="20"/>
                <w:szCs w:val="20"/>
                <w:shd w:val="clear" w:color="auto" w:fill="FFFFFF"/>
              </w:rPr>
              <w:t>Es la parte más estrecha y delgada del intestino, su calibre es uniforme y su longitud variable, pero siempre es de muchos metros.</w:t>
            </w:r>
          </w:p>
          <w:p w14:paraId="2EF725AF" w14:textId="1D80B52D" w:rsidR="0049142E" w:rsidRPr="001E0201" w:rsidRDefault="0049142E" w:rsidP="001E0201">
            <w:pPr>
              <w:pStyle w:val="Default"/>
              <w:numPr>
                <w:ilvl w:val="0"/>
                <w:numId w:val="1"/>
              </w:numPr>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1E0201">
              <w:rPr>
                <w:color w:val="000000" w:themeColor="text1"/>
                <w:sz w:val="20"/>
                <w:szCs w:val="20"/>
                <w:shd w:val="clear" w:color="auto" w:fill="FFFFFF"/>
              </w:rPr>
              <w:t>Intestino Grueso</w:t>
            </w:r>
            <w:r w:rsidRPr="001E0201">
              <w:rPr>
                <w:color w:val="000000" w:themeColor="text1"/>
                <w:sz w:val="20"/>
                <w:szCs w:val="20"/>
              </w:rPr>
              <w:br/>
            </w:r>
            <w:r w:rsidRPr="001E0201">
              <w:rPr>
                <w:color w:val="000000" w:themeColor="text1"/>
                <w:sz w:val="20"/>
                <w:szCs w:val="20"/>
                <w:shd w:val="clear" w:color="auto" w:fill="FFFFFF"/>
              </w:rPr>
              <w:t>Sigue al intestino delgado, del cual se distinguen fácilmente por su calibre, que es muchas veces mayor, y por una serie de estrangulaciones y dilataciones o Ano</w:t>
            </w:r>
            <w:r w:rsidRPr="001E0201">
              <w:rPr>
                <w:color w:val="000000" w:themeColor="text1"/>
                <w:sz w:val="20"/>
                <w:szCs w:val="20"/>
              </w:rPr>
              <w:br/>
            </w:r>
            <w:r w:rsidRPr="001E0201">
              <w:rPr>
                <w:color w:val="000000" w:themeColor="text1"/>
                <w:sz w:val="20"/>
                <w:szCs w:val="20"/>
                <w:shd w:val="clear" w:color="auto" w:fill="FFFFFF"/>
              </w:rPr>
              <w:t>Es la abertura posterior del tubo digestivo. Está situado debajo de la cola.</w:t>
            </w:r>
            <w:r w:rsidR="001E0201" w:rsidRPr="001E0201">
              <w:rPr>
                <w:color w:val="000000" w:themeColor="text1"/>
                <w:sz w:val="20"/>
                <w:szCs w:val="20"/>
                <w:shd w:val="clear" w:color="auto" w:fill="FFFFFF"/>
              </w:rPr>
              <w:t xml:space="preserve"> </w:t>
            </w:r>
            <w:r w:rsidRPr="001E0201">
              <w:rPr>
                <w:color w:val="000000" w:themeColor="text1"/>
                <w:sz w:val="20"/>
                <w:szCs w:val="20"/>
                <w:shd w:val="clear" w:color="auto" w:fill="FFFFFF"/>
              </w:rPr>
              <w:t>bombeamientos, que le dan un aspecto especial.</w:t>
            </w:r>
          </w:p>
          <w:p w14:paraId="5A6D8204" w14:textId="77777777" w:rsidR="0049142E" w:rsidRPr="001E0201" w:rsidRDefault="0049142E" w:rsidP="001E0201">
            <w:pPr>
              <w:pStyle w:val="Default"/>
              <w:numPr>
                <w:ilvl w:val="0"/>
                <w:numId w:val="1"/>
              </w:numPr>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1E0201">
              <w:rPr>
                <w:color w:val="000000" w:themeColor="text1"/>
                <w:sz w:val="20"/>
                <w:szCs w:val="20"/>
                <w:shd w:val="clear" w:color="auto" w:fill="FFFFFF"/>
              </w:rPr>
              <w:t>Recto</w:t>
            </w:r>
            <w:r w:rsidRPr="001E0201">
              <w:rPr>
                <w:color w:val="000000" w:themeColor="text1"/>
                <w:sz w:val="20"/>
                <w:szCs w:val="20"/>
              </w:rPr>
              <w:br/>
            </w:r>
            <w:r w:rsidRPr="001E0201">
              <w:rPr>
                <w:color w:val="000000" w:themeColor="text1"/>
                <w:sz w:val="20"/>
                <w:szCs w:val="20"/>
                <w:shd w:val="clear" w:color="auto" w:fill="FFFFFF"/>
              </w:rPr>
              <w:t>Es la parte del intestino que se encuentra en el bacinete pélvica. Es la continuación del colon flotante.</w:t>
            </w:r>
          </w:p>
          <w:p w14:paraId="3621AC52" w14:textId="77777777" w:rsidR="0049142E" w:rsidRPr="001E0201" w:rsidRDefault="0049142E" w:rsidP="001E0201">
            <w:pPr>
              <w:pStyle w:val="Default"/>
              <w:numPr>
                <w:ilvl w:val="0"/>
                <w:numId w:val="1"/>
              </w:numPr>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1E0201">
              <w:rPr>
                <w:color w:val="000000" w:themeColor="text1"/>
                <w:sz w:val="20"/>
                <w:szCs w:val="20"/>
                <w:shd w:val="clear" w:color="auto" w:fill="FFFFFF"/>
              </w:rPr>
              <w:t>Ano</w:t>
            </w:r>
            <w:r w:rsidRPr="001E0201">
              <w:rPr>
                <w:color w:val="000000" w:themeColor="text1"/>
                <w:sz w:val="20"/>
                <w:szCs w:val="20"/>
              </w:rPr>
              <w:br/>
            </w:r>
            <w:r w:rsidRPr="001E0201">
              <w:rPr>
                <w:color w:val="000000" w:themeColor="text1"/>
                <w:sz w:val="20"/>
                <w:szCs w:val="20"/>
                <w:shd w:val="clear" w:color="auto" w:fill="FFFFFF"/>
              </w:rPr>
              <w:t>Es la abertura posterior del tubo digestivo. Está situado debajo de la cola.</w:t>
            </w:r>
          </w:p>
        </w:tc>
        <w:tc>
          <w:tcPr>
            <w:cnfStyle w:val="000010000000" w:firstRow="0" w:lastRow="0" w:firstColumn="0" w:lastColumn="0" w:oddVBand="1" w:evenVBand="0" w:oddHBand="0" w:evenHBand="0" w:firstRowFirstColumn="0" w:firstRowLastColumn="0" w:lastRowFirstColumn="0" w:lastRowLastColumn="0"/>
            <w:tcW w:w="4153" w:type="dxa"/>
            <w:shd w:val="clear" w:color="auto" w:fill="auto"/>
          </w:tcPr>
          <w:p w14:paraId="44DC8999" w14:textId="0E10A192" w:rsidR="009805F1" w:rsidRPr="001E0201" w:rsidRDefault="002D2DAA" w:rsidP="001E0201">
            <w:pPr>
              <w:pStyle w:val="NormalWeb"/>
              <w:numPr>
                <w:ilvl w:val="0"/>
                <w:numId w:val="1"/>
              </w:numPr>
              <w:shd w:val="clear" w:color="auto" w:fill="FFFFFF"/>
              <w:spacing w:before="135" w:beforeAutospacing="0" w:after="135" w:afterAutospacing="0"/>
              <w:jc w:val="center"/>
              <w:rPr>
                <w:color w:val="000000" w:themeColor="text1"/>
                <w:sz w:val="20"/>
                <w:szCs w:val="20"/>
              </w:rPr>
            </w:pPr>
            <w:r w:rsidRPr="001E0201">
              <w:rPr>
                <w:color w:val="000000" w:themeColor="text1"/>
                <w:sz w:val="20"/>
                <w:szCs w:val="20"/>
              </w:rPr>
              <w:t>Boca</w:t>
            </w:r>
            <w:r w:rsidRPr="001E0201">
              <w:rPr>
                <w:color w:val="000000" w:themeColor="text1"/>
                <w:sz w:val="20"/>
                <w:szCs w:val="20"/>
              </w:rPr>
              <w:br/>
              <w:t>Es el vestíbulo del aparato digestivo.</w:t>
            </w:r>
          </w:p>
          <w:p w14:paraId="5B979B2E" w14:textId="2F1311D1" w:rsidR="002D2DAA" w:rsidRPr="001E0201" w:rsidRDefault="002D2DAA" w:rsidP="001E0201">
            <w:pPr>
              <w:pStyle w:val="NormalWeb"/>
              <w:numPr>
                <w:ilvl w:val="0"/>
                <w:numId w:val="1"/>
              </w:numPr>
              <w:shd w:val="clear" w:color="auto" w:fill="FFFFFF"/>
              <w:spacing w:before="135" w:beforeAutospacing="0" w:after="135" w:afterAutospacing="0"/>
              <w:jc w:val="center"/>
              <w:rPr>
                <w:color w:val="000000" w:themeColor="text1"/>
                <w:sz w:val="20"/>
                <w:szCs w:val="20"/>
              </w:rPr>
            </w:pPr>
            <w:r w:rsidRPr="001E0201">
              <w:rPr>
                <w:color w:val="000000" w:themeColor="text1"/>
                <w:sz w:val="20"/>
                <w:szCs w:val="20"/>
                <w:shd w:val="clear" w:color="auto" w:fill="FFFFFF"/>
              </w:rPr>
              <w:t>Esófago está encargado de conducir los </w:t>
            </w:r>
            <w:hyperlink r:id="rId8" w:history="1">
              <w:r w:rsidRPr="001E0201">
                <w:rPr>
                  <w:rStyle w:val="Hipervnculo"/>
                  <w:color w:val="000000" w:themeColor="text1"/>
                  <w:sz w:val="20"/>
                  <w:szCs w:val="20"/>
                  <w:u w:val="none"/>
                </w:rPr>
                <w:t>alimentos</w:t>
              </w:r>
            </w:hyperlink>
            <w:r w:rsidRPr="001E0201">
              <w:rPr>
                <w:color w:val="000000" w:themeColor="text1"/>
                <w:sz w:val="20"/>
                <w:szCs w:val="20"/>
                <w:shd w:val="clear" w:color="auto" w:fill="FFFFFF"/>
              </w:rPr>
              <w:t> durante la deglución.</w:t>
            </w:r>
          </w:p>
          <w:p w14:paraId="6229236D" w14:textId="0711FB81" w:rsidR="002D2DAA" w:rsidRPr="001E0201" w:rsidRDefault="001E0201" w:rsidP="001E0201">
            <w:pPr>
              <w:pStyle w:val="NormalWeb"/>
              <w:numPr>
                <w:ilvl w:val="0"/>
                <w:numId w:val="1"/>
              </w:numPr>
              <w:shd w:val="clear" w:color="auto" w:fill="FFFFFF"/>
              <w:spacing w:before="135" w:beforeAutospacing="0" w:after="135" w:afterAutospacing="0"/>
              <w:jc w:val="center"/>
              <w:rPr>
                <w:color w:val="000000" w:themeColor="text1"/>
                <w:sz w:val="20"/>
                <w:szCs w:val="20"/>
              </w:rPr>
            </w:pPr>
            <w:r w:rsidRPr="001E0201">
              <w:rPr>
                <w:color w:val="000000" w:themeColor="text1"/>
                <w:sz w:val="20"/>
                <w:szCs w:val="20"/>
                <w:shd w:val="clear" w:color="auto" w:fill="FFFFFF"/>
              </w:rPr>
              <w:t>Estomago Su</w:t>
            </w:r>
            <w:r w:rsidR="002D2DAA" w:rsidRPr="001E0201">
              <w:rPr>
                <w:color w:val="000000" w:themeColor="text1"/>
                <w:sz w:val="20"/>
                <w:szCs w:val="20"/>
                <w:shd w:val="clear" w:color="auto" w:fill="FFFFFF"/>
              </w:rPr>
              <w:t xml:space="preserve"> mucosa está dispuesta en celdillas más o menos hexagonales, cubiertas de numerosas papilas cónicas.</w:t>
            </w:r>
          </w:p>
          <w:p w14:paraId="5F410621" w14:textId="77777777" w:rsidR="00DC6050" w:rsidRPr="001E0201" w:rsidRDefault="00DC6050" w:rsidP="001E0201">
            <w:pPr>
              <w:pStyle w:val="NormalWeb"/>
              <w:numPr>
                <w:ilvl w:val="0"/>
                <w:numId w:val="1"/>
              </w:numPr>
              <w:shd w:val="clear" w:color="auto" w:fill="FFFFFF"/>
              <w:spacing w:before="135" w:beforeAutospacing="0" w:after="135" w:afterAutospacing="0"/>
              <w:jc w:val="center"/>
              <w:rPr>
                <w:color w:val="000000" w:themeColor="text1"/>
                <w:sz w:val="20"/>
                <w:szCs w:val="20"/>
              </w:rPr>
            </w:pPr>
            <w:r w:rsidRPr="001E0201">
              <w:rPr>
                <w:color w:val="000000" w:themeColor="text1"/>
                <w:sz w:val="20"/>
                <w:szCs w:val="20"/>
                <w:shd w:val="clear" w:color="auto" w:fill="FFFFFF"/>
              </w:rPr>
              <w:t>Intestino Delgado: Es la primera porción de intestino delgado. Acá es donde se vierten las secreciones digestivas biliares y pancreáticas, las que, en unión con los jugos gástrico e intestinal, desdoblan los nutrientes de la ingesta en sus formas absorbibles.</w:t>
            </w:r>
          </w:p>
          <w:p w14:paraId="5C9511A7" w14:textId="77777777" w:rsidR="00DC6050" w:rsidRPr="001E0201" w:rsidRDefault="00DC6050" w:rsidP="001E0201">
            <w:pPr>
              <w:pStyle w:val="NormalWeb"/>
              <w:numPr>
                <w:ilvl w:val="0"/>
                <w:numId w:val="1"/>
              </w:numPr>
              <w:shd w:val="clear" w:color="auto" w:fill="FFFFFF"/>
              <w:spacing w:before="135" w:beforeAutospacing="0" w:after="135" w:afterAutospacing="0"/>
              <w:jc w:val="center"/>
              <w:rPr>
                <w:color w:val="000000" w:themeColor="text1"/>
                <w:sz w:val="20"/>
                <w:szCs w:val="20"/>
              </w:rPr>
            </w:pPr>
            <w:r w:rsidRPr="001E0201">
              <w:rPr>
                <w:color w:val="000000" w:themeColor="text1"/>
                <w:sz w:val="20"/>
                <w:szCs w:val="20"/>
                <w:shd w:val="clear" w:color="auto" w:fill="FFFFFF"/>
              </w:rPr>
              <w:t>Intestino Grueso La principal función del intestino grueso, es la absorción de agua.</w:t>
            </w:r>
          </w:p>
          <w:p w14:paraId="5DD3228F" w14:textId="77777777" w:rsidR="00DC6050" w:rsidRPr="001E0201" w:rsidRDefault="008154B9" w:rsidP="001E0201">
            <w:pPr>
              <w:pStyle w:val="NormalWeb"/>
              <w:numPr>
                <w:ilvl w:val="0"/>
                <w:numId w:val="1"/>
              </w:numPr>
              <w:shd w:val="clear" w:color="auto" w:fill="FFFFFF"/>
              <w:spacing w:before="135" w:beforeAutospacing="0" w:after="135" w:afterAutospacing="0"/>
              <w:jc w:val="center"/>
              <w:rPr>
                <w:color w:val="000000" w:themeColor="text1"/>
                <w:sz w:val="20"/>
                <w:szCs w:val="20"/>
              </w:rPr>
            </w:pPr>
            <w:r w:rsidRPr="001E0201">
              <w:rPr>
                <w:color w:val="000000" w:themeColor="text1"/>
                <w:sz w:val="20"/>
                <w:szCs w:val="20"/>
                <w:shd w:val="clear" w:color="auto" w:fill="FFFFFF"/>
              </w:rPr>
              <w:t>Recto El recto sirve como una bolsa de depósito, donde se almacenan excrementos en el intervalo de las defecaciones.</w:t>
            </w:r>
          </w:p>
          <w:p w14:paraId="07E1C190" w14:textId="099F461C" w:rsidR="008154B9" w:rsidRPr="001E0201" w:rsidRDefault="008154B9" w:rsidP="001E0201">
            <w:pPr>
              <w:pStyle w:val="NormalWeb"/>
              <w:shd w:val="clear" w:color="auto" w:fill="FFFFFF"/>
              <w:spacing w:before="135" w:beforeAutospacing="0" w:after="135" w:afterAutospacing="0"/>
              <w:ind w:left="360"/>
              <w:jc w:val="center"/>
              <w:rPr>
                <w:color w:val="000000" w:themeColor="text1"/>
                <w:sz w:val="20"/>
                <w:szCs w:val="20"/>
              </w:rPr>
            </w:pPr>
          </w:p>
        </w:tc>
        <w:tc>
          <w:tcPr>
            <w:tcW w:w="5647" w:type="dxa"/>
            <w:gridSpan w:val="2"/>
          </w:tcPr>
          <w:p w14:paraId="7ACB5D38" w14:textId="2B5D57C9" w:rsidR="009805F1" w:rsidRPr="001E0201" w:rsidRDefault="001E0201" w:rsidP="001E0201">
            <w:pPr>
              <w:pStyle w:val="Default"/>
              <w:numPr>
                <w:ilvl w:val="0"/>
                <w:numId w:val="1"/>
              </w:numPr>
              <w:tabs>
                <w:tab w:val="left" w:pos="4"/>
                <w:tab w:val="left" w:pos="150"/>
              </w:tabs>
              <w:ind w:left="4" w:firstLine="0"/>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1E0201">
              <w:rPr>
                <w:color w:val="000000" w:themeColor="text1"/>
                <w:sz w:val="20"/>
                <w:szCs w:val="20"/>
                <w:shd w:val="clear" w:color="auto" w:fill="FFFFFF"/>
              </w:rPr>
              <w:t>L</w:t>
            </w:r>
            <w:r w:rsidR="00550F9E" w:rsidRPr="001E0201">
              <w:rPr>
                <w:color w:val="000000" w:themeColor="text1"/>
                <w:sz w:val="20"/>
                <w:szCs w:val="20"/>
                <w:shd w:val="clear" w:color="auto" w:fill="FFFFFF"/>
              </w:rPr>
              <w:t>a saliva es amortiguar los niveles de pH en el retículo y el rumen</w:t>
            </w:r>
          </w:p>
          <w:p w14:paraId="66C4181D" w14:textId="3E516914" w:rsidR="00550F9E" w:rsidRPr="001E0201" w:rsidRDefault="00550F9E" w:rsidP="001E0201">
            <w:pPr>
              <w:pStyle w:val="Default"/>
              <w:numPr>
                <w:ilvl w:val="0"/>
                <w:numId w:val="1"/>
              </w:numPr>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1E0201">
              <w:rPr>
                <w:color w:val="000000" w:themeColor="text1"/>
                <w:sz w:val="20"/>
                <w:szCs w:val="20"/>
                <w:shd w:val="clear" w:color="auto" w:fill="FFFFFF"/>
              </w:rPr>
              <w:t>la porción sólida se mueve lentamente hacia el rumen para la fermentación,</w:t>
            </w:r>
          </w:p>
          <w:p w14:paraId="0BDE0A99" w14:textId="246F19E1" w:rsidR="00550F9E" w:rsidRPr="001E0201" w:rsidRDefault="001E0201" w:rsidP="001E0201">
            <w:pPr>
              <w:pStyle w:val="Default"/>
              <w:numPr>
                <w:ilvl w:val="0"/>
                <w:numId w:val="1"/>
              </w:numPr>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1E0201">
              <w:rPr>
                <w:color w:val="000000" w:themeColor="text1"/>
                <w:sz w:val="20"/>
                <w:szCs w:val="20"/>
                <w:shd w:val="clear" w:color="auto" w:fill="FFFFFF"/>
              </w:rPr>
              <w:t>E</w:t>
            </w:r>
            <w:r w:rsidR="00550F9E" w:rsidRPr="001E0201">
              <w:rPr>
                <w:color w:val="000000" w:themeColor="text1"/>
                <w:sz w:val="20"/>
                <w:szCs w:val="20"/>
                <w:shd w:val="clear" w:color="auto" w:fill="FFFFFF"/>
              </w:rPr>
              <w:t xml:space="preserve">l </w:t>
            </w:r>
            <w:r w:rsidRPr="001E0201">
              <w:rPr>
                <w:color w:val="000000" w:themeColor="text1"/>
                <w:sz w:val="20"/>
                <w:szCs w:val="20"/>
                <w:shd w:val="clear" w:color="auto" w:fill="FFFFFF"/>
              </w:rPr>
              <w:t>rumen, los</w:t>
            </w:r>
            <w:r w:rsidR="00550F9E" w:rsidRPr="001E0201">
              <w:rPr>
                <w:color w:val="000000" w:themeColor="text1"/>
                <w:sz w:val="20"/>
                <w:szCs w:val="20"/>
                <w:shd w:val="clear" w:color="auto" w:fill="FFFFFF"/>
              </w:rPr>
              <w:t xml:space="preserve"> microbios pueden usar los alimentos fibrosos para hacer precursores de energía</w:t>
            </w:r>
          </w:p>
          <w:p w14:paraId="60493EEF" w14:textId="5F4E031C" w:rsidR="00C7515F" w:rsidRPr="001E0201" w:rsidRDefault="001E0201" w:rsidP="001E0201">
            <w:pPr>
              <w:pStyle w:val="Default"/>
              <w:numPr>
                <w:ilvl w:val="0"/>
                <w:numId w:val="1"/>
              </w:numPr>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1E0201">
              <w:rPr>
                <w:color w:val="000000" w:themeColor="text1"/>
                <w:sz w:val="20"/>
                <w:szCs w:val="20"/>
                <w:shd w:val="clear" w:color="auto" w:fill="FFFFFF"/>
              </w:rPr>
              <w:t>L</w:t>
            </w:r>
            <w:r w:rsidR="00550F9E" w:rsidRPr="001E0201">
              <w:rPr>
                <w:color w:val="000000" w:themeColor="text1"/>
                <w:sz w:val="20"/>
                <w:szCs w:val="20"/>
                <w:shd w:val="clear" w:color="auto" w:fill="FFFFFF"/>
              </w:rPr>
              <w:t>as plantas en sus pequeñas cantidades de carbohidratos y producen ácidos grasos volátiles (AGV)</w:t>
            </w:r>
          </w:p>
          <w:p w14:paraId="75004F3B" w14:textId="0A7E267C" w:rsidR="00550F9E" w:rsidRPr="001E0201" w:rsidRDefault="00C7515F" w:rsidP="001E0201">
            <w:pPr>
              <w:pStyle w:val="Default"/>
              <w:numPr>
                <w:ilvl w:val="0"/>
                <w:numId w:val="1"/>
              </w:numPr>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1E0201">
              <w:rPr>
                <w:color w:val="000000" w:themeColor="text1"/>
                <w:sz w:val="20"/>
                <w:szCs w:val="20"/>
                <w:shd w:val="clear" w:color="auto" w:fill="FFFFFF"/>
              </w:rPr>
              <w:t>El rumen está forrado con papilas para la absorción de nutrientes</w:t>
            </w:r>
          </w:p>
          <w:p w14:paraId="27EC86AB" w14:textId="1B8DE04D" w:rsidR="00C7515F" w:rsidRPr="001E0201" w:rsidRDefault="001E0201" w:rsidP="001E0201">
            <w:pPr>
              <w:pStyle w:val="Default"/>
              <w:numPr>
                <w:ilvl w:val="0"/>
                <w:numId w:val="1"/>
              </w:numPr>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1E0201">
              <w:rPr>
                <w:color w:val="000000" w:themeColor="text1"/>
                <w:sz w:val="20"/>
                <w:szCs w:val="20"/>
                <w:shd w:val="clear" w:color="auto" w:fill="FFFFFF"/>
              </w:rPr>
              <w:t>D</w:t>
            </w:r>
            <w:r w:rsidR="00C7515F" w:rsidRPr="001E0201">
              <w:rPr>
                <w:color w:val="000000" w:themeColor="text1"/>
                <w:sz w:val="20"/>
                <w:szCs w:val="20"/>
                <w:shd w:val="clear" w:color="auto" w:fill="FFFFFF"/>
              </w:rPr>
              <w:t>igieren el almidón complejo, sintetizan la proteína del nitrógeno no proteico y también las vitaminas B y la vitamina K.</w:t>
            </w:r>
          </w:p>
          <w:p w14:paraId="1AF69165" w14:textId="23298272" w:rsidR="00C7515F" w:rsidRPr="001E0201" w:rsidRDefault="00C7515F" w:rsidP="001E0201">
            <w:pPr>
              <w:pStyle w:val="Default"/>
              <w:numPr>
                <w:ilvl w:val="0"/>
                <w:numId w:val="1"/>
              </w:numPr>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1E0201">
              <w:rPr>
                <w:color w:val="000000" w:themeColor="text1"/>
                <w:sz w:val="20"/>
                <w:szCs w:val="20"/>
                <w:shd w:val="clear" w:color="auto" w:fill="FFFFFF"/>
              </w:rPr>
              <w:t>El abomaso produce ácido clorhídrico y enzimas digestivas, como la pepsina (descompone las proteínas)</w:t>
            </w:r>
            <w:r w:rsidR="001E0201" w:rsidRPr="001E0201">
              <w:rPr>
                <w:color w:val="000000" w:themeColor="text1"/>
                <w:sz w:val="20"/>
                <w:szCs w:val="20"/>
                <w:shd w:val="clear" w:color="auto" w:fill="FFFFFF"/>
              </w:rPr>
              <w:t xml:space="preserve"> P</w:t>
            </w:r>
            <w:r w:rsidRPr="001E0201">
              <w:rPr>
                <w:color w:val="000000" w:themeColor="text1"/>
                <w:sz w:val="20"/>
                <w:szCs w:val="20"/>
                <w:shd w:val="clear" w:color="auto" w:fill="FFFFFF"/>
              </w:rPr>
              <w:t>or el páncreas, como la lipasa pancreática (descompone las grasas) ayudan a preparar las proteínas para la absorción en los intestinos.</w:t>
            </w:r>
          </w:p>
        </w:tc>
      </w:tr>
      <w:tr w:rsidR="001E0201" w:rsidRPr="001E0201" w14:paraId="017617F7" w14:textId="77777777" w:rsidTr="001E0201">
        <w:trPr>
          <w:cnfStyle w:val="000000100000" w:firstRow="0" w:lastRow="0" w:firstColumn="0" w:lastColumn="0" w:oddVBand="0" w:evenVBand="0" w:oddHBand="1" w:evenHBand="0" w:firstRowFirstColumn="0" w:firstRowLastColumn="0" w:lastRowFirstColumn="0" w:lastRowLastColumn="0"/>
          <w:trHeight w:val="844"/>
        </w:trPr>
        <w:tc>
          <w:tcPr>
            <w:cnfStyle w:val="000010000000" w:firstRow="0" w:lastRow="0" w:firstColumn="0" w:lastColumn="0" w:oddVBand="1" w:evenVBand="0" w:oddHBand="0" w:evenHBand="0" w:firstRowFirstColumn="0" w:firstRowLastColumn="0" w:lastRowFirstColumn="0" w:lastRowLastColumn="0"/>
            <w:tcW w:w="2022" w:type="dxa"/>
          </w:tcPr>
          <w:p w14:paraId="61DEC20E" w14:textId="77777777" w:rsidR="001E0201" w:rsidRPr="001E0201" w:rsidRDefault="001E0201" w:rsidP="001E0201">
            <w:pPr>
              <w:pStyle w:val="Default"/>
              <w:jc w:val="center"/>
              <w:rPr>
                <w:b/>
                <w:bCs/>
                <w:color w:val="000000" w:themeColor="text1"/>
                <w:sz w:val="20"/>
                <w:szCs w:val="20"/>
              </w:rPr>
            </w:pPr>
          </w:p>
          <w:p w14:paraId="32B05183" w14:textId="77777777" w:rsidR="001E0201" w:rsidRPr="001E0201" w:rsidRDefault="001E0201" w:rsidP="001E0201">
            <w:pPr>
              <w:pStyle w:val="Default"/>
              <w:jc w:val="center"/>
              <w:rPr>
                <w:b/>
                <w:bCs/>
                <w:color w:val="000000" w:themeColor="text1"/>
                <w:sz w:val="20"/>
                <w:szCs w:val="20"/>
              </w:rPr>
            </w:pPr>
          </w:p>
          <w:p w14:paraId="2E1B24A3" w14:textId="77777777" w:rsidR="001E0201" w:rsidRPr="001E0201" w:rsidRDefault="001E0201" w:rsidP="001E0201">
            <w:pPr>
              <w:pStyle w:val="Default"/>
              <w:jc w:val="center"/>
              <w:rPr>
                <w:b/>
                <w:bCs/>
                <w:color w:val="000000" w:themeColor="text1"/>
                <w:sz w:val="20"/>
                <w:szCs w:val="20"/>
              </w:rPr>
            </w:pPr>
          </w:p>
          <w:p w14:paraId="15DC5E3B" w14:textId="77777777" w:rsidR="001E0201" w:rsidRPr="001E0201" w:rsidRDefault="001E0201" w:rsidP="001E0201">
            <w:pPr>
              <w:pStyle w:val="Default"/>
              <w:jc w:val="center"/>
              <w:rPr>
                <w:b/>
                <w:bCs/>
                <w:color w:val="000000" w:themeColor="text1"/>
                <w:sz w:val="20"/>
                <w:szCs w:val="20"/>
              </w:rPr>
            </w:pPr>
          </w:p>
          <w:p w14:paraId="238899B2" w14:textId="77777777" w:rsidR="001E0201" w:rsidRPr="001E0201" w:rsidRDefault="001E0201" w:rsidP="001E0201">
            <w:pPr>
              <w:pStyle w:val="Default"/>
              <w:jc w:val="center"/>
              <w:rPr>
                <w:b/>
                <w:bCs/>
                <w:color w:val="000000" w:themeColor="text1"/>
                <w:sz w:val="20"/>
                <w:szCs w:val="20"/>
              </w:rPr>
            </w:pPr>
          </w:p>
          <w:p w14:paraId="39D1D55A" w14:textId="77777777" w:rsidR="001E0201" w:rsidRPr="001E0201" w:rsidRDefault="001E0201" w:rsidP="001E0201">
            <w:pPr>
              <w:pStyle w:val="Default"/>
              <w:jc w:val="center"/>
              <w:rPr>
                <w:b/>
                <w:bCs/>
                <w:color w:val="000000" w:themeColor="text1"/>
                <w:sz w:val="20"/>
                <w:szCs w:val="20"/>
              </w:rPr>
            </w:pPr>
          </w:p>
          <w:p w14:paraId="14197B3E" w14:textId="77777777" w:rsidR="001E0201" w:rsidRPr="001E0201" w:rsidRDefault="001E0201" w:rsidP="001E0201">
            <w:pPr>
              <w:pStyle w:val="Default"/>
              <w:jc w:val="center"/>
              <w:rPr>
                <w:b/>
                <w:bCs/>
                <w:color w:val="000000" w:themeColor="text1"/>
                <w:sz w:val="20"/>
                <w:szCs w:val="20"/>
              </w:rPr>
            </w:pPr>
          </w:p>
          <w:p w14:paraId="79651C9E" w14:textId="41F2A10E" w:rsidR="0049142E" w:rsidRPr="001E0201" w:rsidRDefault="001E0201" w:rsidP="001E0201">
            <w:pPr>
              <w:pStyle w:val="Default"/>
              <w:jc w:val="center"/>
              <w:rPr>
                <w:b/>
                <w:bCs/>
                <w:color w:val="000000" w:themeColor="text1"/>
                <w:sz w:val="32"/>
                <w:szCs w:val="32"/>
              </w:rPr>
            </w:pPr>
            <w:r w:rsidRPr="001E0201">
              <w:rPr>
                <w:b/>
                <w:bCs/>
                <w:color w:val="000000" w:themeColor="text1"/>
                <w:sz w:val="32"/>
                <w:szCs w:val="32"/>
              </w:rPr>
              <w:t>AVES</w:t>
            </w:r>
          </w:p>
        </w:tc>
        <w:tc>
          <w:tcPr>
            <w:tcW w:w="4136" w:type="dxa"/>
            <w:gridSpan w:val="2"/>
            <w:shd w:val="clear" w:color="auto" w:fill="auto"/>
          </w:tcPr>
          <w:p w14:paraId="3707D69B" w14:textId="13CADC73" w:rsidR="0049142E" w:rsidRPr="001E0201" w:rsidRDefault="0049142E" w:rsidP="001E0201">
            <w:pPr>
              <w:pStyle w:val="Default"/>
              <w:numPr>
                <w:ilvl w:val="0"/>
                <w:numId w:val="2"/>
              </w:numPr>
              <w:jc w:val="cente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1E0201">
              <w:rPr>
                <w:color w:val="000000" w:themeColor="text1"/>
                <w:sz w:val="20"/>
                <w:szCs w:val="20"/>
                <w:shd w:val="clear" w:color="auto" w:fill="FFFFFF"/>
              </w:rPr>
              <w:t>Pico</w:t>
            </w:r>
            <w:r w:rsidRPr="001E0201">
              <w:rPr>
                <w:color w:val="000000" w:themeColor="text1"/>
                <w:sz w:val="20"/>
                <w:szCs w:val="20"/>
              </w:rPr>
              <w:br/>
            </w:r>
            <w:r w:rsidRPr="001E0201">
              <w:rPr>
                <w:color w:val="000000" w:themeColor="text1"/>
                <w:sz w:val="20"/>
                <w:szCs w:val="20"/>
                <w:shd w:val="clear" w:color="auto" w:fill="FFFFFF"/>
              </w:rPr>
              <w:t xml:space="preserve">El pico es el representante en las aves de las mandíbulas, de los labios y en parte </w:t>
            </w:r>
            <w:r w:rsidR="001E0201" w:rsidRPr="001E0201">
              <w:rPr>
                <w:color w:val="000000" w:themeColor="text1"/>
                <w:sz w:val="20"/>
                <w:szCs w:val="20"/>
                <w:shd w:val="clear" w:color="auto" w:fill="FFFFFF"/>
              </w:rPr>
              <w:t>del carrillo</w:t>
            </w:r>
            <w:r w:rsidRPr="001E0201">
              <w:rPr>
                <w:color w:val="000000" w:themeColor="text1"/>
                <w:sz w:val="20"/>
                <w:szCs w:val="20"/>
                <w:shd w:val="clear" w:color="auto" w:fill="FFFFFF"/>
              </w:rPr>
              <w:t>.</w:t>
            </w:r>
          </w:p>
          <w:p w14:paraId="42C0CE40" w14:textId="77777777" w:rsidR="002006E5" w:rsidRPr="001E0201" w:rsidRDefault="002006E5" w:rsidP="001E0201">
            <w:pPr>
              <w:pStyle w:val="Default"/>
              <w:numPr>
                <w:ilvl w:val="0"/>
                <w:numId w:val="2"/>
              </w:numPr>
              <w:jc w:val="cente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1E0201">
              <w:rPr>
                <w:color w:val="000000" w:themeColor="text1"/>
                <w:sz w:val="20"/>
                <w:szCs w:val="20"/>
                <w:shd w:val="clear" w:color="auto" w:fill="FFFFFF"/>
              </w:rPr>
              <w:t>Cavidad Bucal</w:t>
            </w:r>
            <w:r w:rsidRPr="001E0201">
              <w:rPr>
                <w:color w:val="000000" w:themeColor="text1"/>
                <w:sz w:val="20"/>
                <w:szCs w:val="20"/>
              </w:rPr>
              <w:br/>
            </w:r>
            <w:r w:rsidRPr="001E0201">
              <w:rPr>
                <w:color w:val="000000" w:themeColor="text1"/>
                <w:sz w:val="20"/>
                <w:szCs w:val="20"/>
                <w:shd w:val="clear" w:color="auto" w:fill="FFFFFF"/>
              </w:rPr>
              <w:t>Las circunstancias que concurren en la boca de las aves la hacen difícilmente comparable con las cavidades bucal y faríngea de los mamíferos. No existe separación neta entre la boca y la faringe.</w:t>
            </w:r>
          </w:p>
          <w:p w14:paraId="79B55433" w14:textId="27F514F1" w:rsidR="002006E5" w:rsidRPr="001E0201" w:rsidRDefault="002006E5" w:rsidP="001E0201">
            <w:pPr>
              <w:pStyle w:val="Default"/>
              <w:numPr>
                <w:ilvl w:val="0"/>
                <w:numId w:val="2"/>
              </w:numPr>
              <w:jc w:val="cente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1E0201">
              <w:rPr>
                <w:color w:val="000000" w:themeColor="text1"/>
                <w:sz w:val="20"/>
                <w:szCs w:val="20"/>
                <w:shd w:val="clear" w:color="auto" w:fill="FFFFFF"/>
              </w:rPr>
              <w:t>Lengua</w:t>
            </w:r>
            <w:r w:rsidRPr="001E0201">
              <w:rPr>
                <w:color w:val="000000" w:themeColor="text1"/>
                <w:sz w:val="20"/>
                <w:szCs w:val="20"/>
              </w:rPr>
              <w:br/>
            </w:r>
            <w:r w:rsidRPr="001E0201">
              <w:rPr>
                <w:color w:val="000000" w:themeColor="text1"/>
                <w:sz w:val="20"/>
                <w:szCs w:val="20"/>
                <w:shd w:val="clear" w:color="auto" w:fill="FFFFFF"/>
              </w:rPr>
              <w:t xml:space="preserve"> . Su forma depende en gran medida de la conformación del pico.</w:t>
            </w:r>
          </w:p>
          <w:p w14:paraId="3C6C1865" w14:textId="003127D6" w:rsidR="002006E5" w:rsidRPr="001E0201" w:rsidRDefault="002006E5" w:rsidP="001E0201">
            <w:pPr>
              <w:pStyle w:val="Default"/>
              <w:numPr>
                <w:ilvl w:val="0"/>
                <w:numId w:val="2"/>
              </w:numPr>
              <w:jc w:val="cente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1E0201">
              <w:rPr>
                <w:color w:val="000000" w:themeColor="text1"/>
                <w:sz w:val="20"/>
                <w:szCs w:val="20"/>
                <w:shd w:val="clear" w:color="auto" w:fill="FFFFFF"/>
              </w:rPr>
              <w:t>El esófago está situado al principio, situado a lo largo del lado inferior del cuello, sobre la tráquea, pero se dirige ya hacia el lado derecho en el tercio superior de este.</w:t>
            </w:r>
          </w:p>
          <w:p w14:paraId="19F0BBE0" w14:textId="78D1FEC0" w:rsidR="002006E5" w:rsidRPr="001E0201" w:rsidRDefault="002006E5" w:rsidP="001E0201">
            <w:pPr>
              <w:pStyle w:val="Default"/>
              <w:numPr>
                <w:ilvl w:val="0"/>
                <w:numId w:val="2"/>
              </w:numPr>
              <w:jc w:val="cente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1E0201">
              <w:rPr>
                <w:color w:val="000000" w:themeColor="text1"/>
                <w:sz w:val="20"/>
                <w:szCs w:val="20"/>
                <w:shd w:val="clear" w:color="auto" w:fill="FFFFFF"/>
              </w:rPr>
              <w:t>El buche es un ensanchamiento estructural diversificado según las especies que cumplen distintas </w:t>
            </w:r>
            <w:hyperlink r:id="rId9" w:history="1">
              <w:r w:rsidRPr="001E0201">
                <w:rPr>
                  <w:rStyle w:val="Hipervnculo"/>
                  <w:color w:val="000000" w:themeColor="text1"/>
                  <w:sz w:val="20"/>
                  <w:szCs w:val="20"/>
                </w:rPr>
                <w:t>funciones</w:t>
              </w:r>
            </w:hyperlink>
            <w:r w:rsidRPr="001E0201">
              <w:rPr>
                <w:color w:val="000000" w:themeColor="text1"/>
                <w:sz w:val="20"/>
                <w:szCs w:val="20"/>
                <w:shd w:val="clear" w:color="auto" w:fill="FFFFFF"/>
              </w:rPr>
              <w:t>,</w:t>
            </w:r>
          </w:p>
          <w:p w14:paraId="43644A67" w14:textId="77777777" w:rsidR="002006E5" w:rsidRPr="001E0201" w:rsidRDefault="002006E5" w:rsidP="001E0201">
            <w:pPr>
              <w:pStyle w:val="Default"/>
              <w:numPr>
                <w:ilvl w:val="0"/>
                <w:numId w:val="2"/>
              </w:numPr>
              <w:jc w:val="cente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1E0201">
              <w:rPr>
                <w:color w:val="000000" w:themeColor="text1"/>
                <w:sz w:val="20"/>
                <w:szCs w:val="20"/>
                <w:shd w:val="clear" w:color="auto" w:fill="FFFFFF"/>
              </w:rPr>
              <w:t>Estomago</w:t>
            </w:r>
            <w:r w:rsidRPr="001E0201">
              <w:rPr>
                <w:color w:val="000000" w:themeColor="text1"/>
                <w:sz w:val="20"/>
                <w:szCs w:val="20"/>
              </w:rPr>
              <w:br/>
            </w:r>
            <w:r w:rsidRPr="001E0201">
              <w:rPr>
                <w:color w:val="000000" w:themeColor="text1"/>
                <w:sz w:val="20"/>
                <w:szCs w:val="20"/>
                <w:shd w:val="clear" w:color="auto" w:fill="FFFFFF"/>
              </w:rPr>
              <w:t xml:space="preserve">Consta en las aves domésticas de dos porciones o cavidades, claramente distinguibles exteriormente, que son el </w:t>
            </w:r>
            <w:r w:rsidRPr="001E0201">
              <w:rPr>
                <w:color w:val="000000" w:themeColor="text1"/>
                <w:sz w:val="20"/>
                <w:szCs w:val="20"/>
                <w:shd w:val="clear" w:color="auto" w:fill="FFFFFF"/>
              </w:rPr>
              <w:lastRenderedPageBreak/>
              <w:t>estómago glandular y el estómago muscular.</w:t>
            </w:r>
          </w:p>
          <w:p w14:paraId="79873CF0" w14:textId="2B270CEE" w:rsidR="002006E5" w:rsidRPr="001E0201" w:rsidRDefault="002006E5" w:rsidP="001E0201">
            <w:pPr>
              <w:pStyle w:val="Default"/>
              <w:numPr>
                <w:ilvl w:val="0"/>
                <w:numId w:val="2"/>
              </w:numPr>
              <w:jc w:val="cente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1E0201">
              <w:rPr>
                <w:color w:val="000000" w:themeColor="text1"/>
                <w:sz w:val="20"/>
                <w:szCs w:val="20"/>
                <w:shd w:val="clear" w:color="auto" w:fill="FFFFFF"/>
              </w:rPr>
              <w:t>Intestino Delgado</w:t>
            </w:r>
            <w:r w:rsidRPr="001E0201">
              <w:rPr>
                <w:color w:val="000000" w:themeColor="text1"/>
                <w:sz w:val="20"/>
                <w:szCs w:val="20"/>
              </w:rPr>
              <w:br/>
            </w:r>
            <w:r w:rsidRPr="001E0201">
              <w:rPr>
                <w:color w:val="000000" w:themeColor="text1"/>
                <w:sz w:val="20"/>
                <w:szCs w:val="20"/>
                <w:shd w:val="clear" w:color="auto" w:fill="FFFFFF"/>
              </w:rPr>
              <w:t>El intestino delgado se extiende desde la molleja al origen de los ciegos. Es comparativamente largo y de tamaño casi uniforme por todas partes.</w:t>
            </w:r>
          </w:p>
          <w:p w14:paraId="5439B620" w14:textId="1427CE05" w:rsidR="002006E5" w:rsidRPr="001E0201" w:rsidRDefault="002006E5" w:rsidP="001E0201">
            <w:pPr>
              <w:pStyle w:val="Default"/>
              <w:numPr>
                <w:ilvl w:val="0"/>
                <w:numId w:val="2"/>
              </w:numPr>
              <w:jc w:val="cente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1E0201">
              <w:rPr>
                <w:color w:val="000000" w:themeColor="text1"/>
                <w:sz w:val="20"/>
                <w:szCs w:val="20"/>
                <w:shd w:val="clear" w:color="auto" w:fill="FFFFFF"/>
              </w:rPr>
              <w:t>Intestino Grueso</w:t>
            </w:r>
            <w:r w:rsidRPr="001E0201">
              <w:rPr>
                <w:color w:val="000000" w:themeColor="text1"/>
                <w:sz w:val="20"/>
                <w:szCs w:val="20"/>
              </w:rPr>
              <w:br/>
            </w:r>
            <w:r w:rsidRPr="001E0201">
              <w:rPr>
                <w:color w:val="000000" w:themeColor="text1"/>
                <w:sz w:val="20"/>
                <w:szCs w:val="20"/>
                <w:shd w:val="clear" w:color="auto" w:fill="FFFFFF"/>
              </w:rPr>
              <w:t>El intestino</w:t>
            </w:r>
            <w:r w:rsidR="001E0201" w:rsidRPr="001E0201">
              <w:rPr>
                <w:color w:val="000000" w:themeColor="text1"/>
                <w:sz w:val="20"/>
                <w:szCs w:val="20"/>
                <w:shd w:val="clear" w:color="auto" w:fill="FFFFFF"/>
              </w:rPr>
              <w:t xml:space="preserve"> </w:t>
            </w:r>
            <w:r w:rsidRPr="001E0201">
              <w:rPr>
                <w:color w:val="000000" w:themeColor="text1"/>
                <w:sz w:val="20"/>
                <w:szCs w:val="20"/>
              </w:rPr>
              <w:br/>
            </w:r>
            <w:r w:rsidRPr="001E0201">
              <w:rPr>
                <w:color w:val="000000" w:themeColor="text1"/>
                <w:sz w:val="20"/>
                <w:szCs w:val="20"/>
                <w:shd w:val="clear" w:color="auto" w:fill="FFFFFF"/>
              </w:rPr>
              <w:t>Ciego:</w:t>
            </w:r>
            <w:r w:rsidR="001E0201" w:rsidRPr="001E0201">
              <w:rPr>
                <w:color w:val="000000" w:themeColor="text1"/>
                <w:sz w:val="20"/>
                <w:szCs w:val="20"/>
                <w:shd w:val="clear" w:color="auto" w:fill="FFFFFF"/>
              </w:rPr>
              <w:t xml:space="preserve"> </w:t>
            </w:r>
            <w:r w:rsidRPr="001E0201">
              <w:rPr>
                <w:color w:val="000000" w:themeColor="text1"/>
                <w:sz w:val="20"/>
                <w:szCs w:val="20"/>
                <w:shd w:val="clear" w:color="auto" w:fill="FFFFFF"/>
              </w:rPr>
              <w:t xml:space="preserve"> son dos tubos con extremidades ciegas, que se originan en la unión del intestino delgado y el recto y se extienden oralmente hacia el hígado.</w:t>
            </w:r>
          </w:p>
        </w:tc>
        <w:tc>
          <w:tcPr>
            <w:cnfStyle w:val="000010000000" w:firstRow="0" w:lastRow="0" w:firstColumn="0" w:lastColumn="0" w:oddVBand="1" w:evenVBand="0" w:oddHBand="0" w:evenHBand="0" w:firstRowFirstColumn="0" w:firstRowLastColumn="0" w:lastRowFirstColumn="0" w:lastRowLastColumn="0"/>
            <w:tcW w:w="4153" w:type="dxa"/>
            <w:shd w:val="clear" w:color="auto" w:fill="auto"/>
          </w:tcPr>
          <w:p w14:paraId="450CDC0A" w14:textId="56175B33" w:rsidR="0048224C" w:rsidRPr="001E0201" w:rsidRDefault="0048224C" w:rsidP="001E0201">
            <w:pPr>
              <w:pStyle w:val="Default"/>
              <w:numPr>
                <w:ilvl w:val="0"/>
                <w:numId w:val="2"/>
              </w:numPr>
              <w:jc w:val="center"/>
              <w:rPr>
                <w:color w:val="000000" w:themeColor="text1"/>
                <w:sz w:val="20"/>
                <w:szCs w:val="20"/>
              </w:rPr>
            </w:pPr>
            <w:r w:rsidRPr="001E0201">
              <w:rPr>
                <w:color w:val="000000" w:themeColor="text1"/>
                <w:sz w:val="20"/>
                <w:szCs w:val="20"/>
                <w:shd w:val="clear" w:color="auto" w:fill="FFFFFF"/>
              </w:rPr>
              <w:lastRenderedPageBreak/>
              <w:t>Pico</w:t>
            </w:r>
          </w:p>
          <w:p w14:paraId="1962537C" w14:textId="166038A2" w:rsidR="0049142E" w:rsidRPr="001E0201" w:rsidRDefault="0048224C" w:rsidP="001E0201">
            <w:pPr>
              <w:pStyle w:val="Default"/>
              <w:numPr>
                <w:ilvl w:val="0"/>
                <w:numId w:val="2"/>
              </w:numPr>
              <w:jc w:val="center"/>
              <w:rPr>
                <w:color w:val="000000" w:themeColor="text1"/>
                <w:sz w:val="20"/>
                <w:szCs w:val="20"/>
              </w:rPr>
            </w:pPr>
            <w:r w:rsidRPr="001E0201">
              <w:rPr>
                <w:color w:val="000000" w:themeColor="text1"/>
                <w:sz w:val="20"/>
                <w:szCs w:val="20"/>
                <w:shd w:val="clear" w:color="auto" w:fill="FFFFFF"/>
              </w:rPr>
              <w:t>Cavidad Bucal</w:t>
            </w:r>
            <w:r w:rsidR="00F87591" w:rsidRPr="001E0201">
              <w:rPr>
                <w:color w:val="000000" w:themeColor="text1"/>
                <w:sz w:val="20"/>
                <w:szCs w:val="20"/>
                <w:shd w:val="clear" w:color="auto" w:fill="FFFFFF"/>
              </w:rPr>
              <w:t xml:space="preserve"> En las paredes de la cavidad bucal se hallan numerosas glándulas salivares.</w:t>
            </w:r>
            <w:r w:rsidR="001E0201" w:rsidRPr="001E0201">
              <w:rPr>
                <w:color w:val="000000" w:themeColor="text1"/>
                <w:sz w:val="20"/>
                <w:szCs w:val="20"/>
                <w:shd w:val="clear" w:color="auto" w:fill="FFFFFF"/>
              </w:rPr>
              <w:t xml:space="preserve"> </w:t>
            </w:r>
            <w:r w:rsidR="00CB5882" w:rsidRPr="001E0201">
              <w:rPr>
                <w:color w:val="000000" w:themeColor="text1"/>
                <w:sz w:val="20"/>
                <w:szCs w:val="20"/>
                <w:shd w:val="clear" w:color="auto" w:fill="FFFFFF"/>
              </w:rPr>
              <w:t>La reacción es casi siempre ácida,</w:t>
            </w:r>
            <w:r w:rsidR="001E0201" w:rsidRPr="001E0201">
              <w:rPr>
                <w:color w:val="000000" w:themeColor="text1"/>
                <w:sz w:val="20"/>
                <w:szCs w:val="20"/>
                <w:shd w:val="clear" w:color="auto" w:fill="FFFFFF"/>
              </w:rPr>
              <w:t xml:space="preserve"> </w:t>
            </w:r>
            <w:r w:rsidR="00CB5882" w:rsidRPr="001E0201">
              <w:rPr>
                <w:color w:val="000000" w:themeColor="text1"/>
                <w:sz w:val="20"/>
                <w:szCs w:val="20"/>
                <w:shd w:val="clear" w:color="auto" w:fill="FFFFFF"/>
              </w:rPr>
              <w:t>La amilasa salival está siempre presente. También se encuentra una pequeña cantidad de lipasa.</w:t>
            </w:r>
          </w:p>
          <w:p w14:paraId="6C298C71" w14:textId="77777777" w:rsidR="00CB5882" w:rsidRPr="001E0201" w:rsidRDefault="00CB5882" w:rsidP="001E0201">
            <w:pPr>
              <w:pStyle w:val="Default"/>
              <w:numPr>
                <w:ilvl w:val="0"/>
                <w:numId w:val="2"/>
              </w:numPr>
              <w:jc w:val="center"/>
              <w:rPr>
                <w:color w:val="000000" w:themeColor="text1"/>
                <w:sz w:val="20"/>
                <w:szCs w:val="20"/>
              </w:rPr>
            </w:pPr>
            <w:r w:rsidRPr="001E0201">
              <w:rPr>
                <w:color w:val="000000" w:themeColor="text1"/>
                <w:sz w:val="20"/>
                <w:szCs w:val="20"/>
                <w:shd w:val="clear" w:color="auto" w:fill="FFFFFF"/>
              </w:rPr>
              <w:t>Lengua</w:t>
            </w:r>
            <w:r w:rsidRPr="001E0201">
              <w:rPr>
                <w:color w:val="000000" w:themeColor="text1"/>
                <w:sz w:val="20"/>
                <w:szCs w:val="20"/>
              </w:rPr>
              <w:br/>
            </w:r>
            <w:r w:rsidRPr="001E0201">
              <w:rPr>
                <w:color w:val="000000" w:themeColor="text1"/>
                <w:sz w:val="20"/>
                <w:szCs w:val="20"/>
                <w:shd w:val="clear" w:color="auto" w:fill="FFFFFF"/>
              </w:rPr>
              <w:t>En la mucosa lingual hay además corpúsculos nerviosos terminales, que sirven para la </w:t>
            </w:r>
            <w:hyperlink r:id="rId10" w:history="1">
              <w:r w:rsidRPr="001E0201">
                <w:rPr>
                  <w:rStyle w:val="Hipervnculo"/>
                  <w:color w:val="000000" w:themeColor="text1"/>
                  <w:sz w:val="20"/>
                  <w:szCs w:val="20"/>
                </w:rPr>
                <w:t>percepción</w:t>
              </w:r>
            </w:hyperlink>
            <w:r w:rsidRPr="001E0201">
              <w:rPr>
                <w:color w:val="000000" w:themeColor="text1"/>
                <w:sz w:val="20"/>
                <w:szCs w:val="20"/>
                <w:shd w:val="clear" w:color="auto" w:fill="FFFFFF"/>
              </w:rPr>
              <w:t> táctil. Las yemas gustativas se presentan sólo aisladas.</w:t>
            </w:r>
            <w:r w:rsidRPr="001E0201">
              <w:rPr>
                <w:color w:val="000000" w:themeColor="text1"/>
                <w:sz w:val="20"/>
                <w:szCs w:val="20"/>
              </w:rPr>
              <w:br/>
            </w:r>
            <w:r w:rsidRPr="001E0201">
              <w:rPr>
                <w:color w:val="000000" w:themeColor="text1"/>
                <w:sz w:val="20"/>
                <w:szCs w:val="20"/>
                <w:shd w:val="clear" w:color="auto" w:fill="FFFFFF"/>
              </w:rPr>
              <w:t>La actividad funcional de la lengua consiste en la prensión, </w:t>
            </w:r>
            <w:hyperlink r:id="rId11" w:history="1">
              <w:r w:rsidRPr="001E0201">
                <w:rPr>
                  <w:rStyle w:val="Hipervnculo"/>
                  <w:color w:val="000000" w:themeColor="text1"/>
                  <w:sz w:val="20"/>
                  <w:szCs w:val="20"/>
                </w:rPr>
                <w:t>selección</w:t>
              </w:r>
            </w:hyperlink>
            <w:r w:rsidRPr="001E0201">
              <w:rPr>
                <w:color w:val="000000" w:themeColor="text1"/>
                <w:sz w:val="20"/>
                <w:szCs w:val="20"/>
                <w:shd w:val="clear" w:color="auto" w:fill="FFFFFF"/>
              </w:rPr>
              <w:t> y deglución de los alimentos.</w:t>
            </w:r>
          </w:p>
          <w:p w14:paraId="10FDC76F" w14:textId="77777777" w:rsidR="00CB5882" w:rsidRPr="001E0201" w:rsidRDefault="007F66C9" w:rsidP="001E0201">
            <w:pPr>
              <w:pStyle w:val="Default"/>
              <w:numPr>
                <w:ilvl w:val="0"/>
                <w:numId w:val="2"/>
              </w:numPr>
              <w:jc w:val="center"/>
              <w:rPr>
                <w:color w:val="000000" w:themeColor="text1"/>
                <w:sz w:val="20"/>
                <w:szCs w:val="20"/>
              </w:rPr>
            </w:pPr>
            <w:r w:rsidRPr="001E0201">
              <w:rPr>
                <w:color w:val="000000" w:themeColor="text1"/>
                <w:sz w:val="20"/>
                <w:szCs w:val="20"/>
                <w:shd w:val="clear" w:color="auto" w:fill="FFFFFF"/>
              </w:rPr>
              <w:t>E</w:t>
            </w:r>
            <w:r w:rsidR="00CB5882" w:rsidRPr="001E0201">
              <w:rPr>
                <w:color w:val="000000" w:themeColor="text1"/>
                <w:sz w:val="20"/>
                <w:szCs w:val="20"/>
                <w:shd w:val="clear" w:color="auto" w:fill="FFFFFF"/>
              </w:rPr>
              <w:t>sófago</w:t>
            </w:r>
            <w:r w:rsidRPr="001E0201">
              <w:rPr>
                <w:color w:val="000000" w:themeColor="text1"/>
                <w:sz w:val="20"/>
                <w:szCs w:val="20"/>
                <w:shd w:val="clear" w:color="auto" w:fill="FFFFFF"/>
              </w:rPr>
              <w:t xml:space="preserve"> El esófago es algo amplio y dilatable, sirviendo así para acomodar los voluminosos alimentos sin masticar.</w:t>
            </w:r>
          </w:p>
          <w:p w14:paraId="72D8B4E1" w14:textId="59129502" w:rsidR="007F66C9" w:rsidRPr="001E0201" w:rsidRDefault="007F66C9" w:rsidP="001E0201">
            <w:pPr>
              <w:pStyle w:val="Default"/>
              <w:numPr>
                <w:ilvl w:val="0"/>
                <w:numId w:val="2"/>
              </w:numPr>
              <w:jc w:val="center"/>
              <w:rPr>
                <w:color w:val="000000" w:themeColor="text1"/>
                <w:sz w:val="20"/>
                <w:szCs w:val="20"/>
              </w:rPr>
            </w:pPr>
            <w:r w:rsidRPr="001E0201">
              <w:rPr>
                <w:color w:val="000000" w:themeColor="text1"/>
                <w:sz w:val="20"/>
                <w:szCs w:val="20"/>
                <w:shd w:val="clear" w:color="auto" w:fill="FFFFFF"/>
              </w:rPr>
              <w:t>El buche</w:t>
            </w:r>
            <w:r w:rsidR="001E0201" w:rsidRPr="001E0201">
              <w:rPr>
                <w:color w:val="000000" w:themeColor="text1"/>
                <w:sz w:val="20"/>
                <w:szCs w:val="20"/>
                <w:shd w:val="clear" w:color="auto" w:fill="FFFFFF"/>
              </w:rPr>
              <w:t xml:space="preserve"> </w:t>
            </w:r>
            <w:hyperlink r:id="rId12" w:history="1">
              <w:r w:rsidRPr="001E0201">
                <w:rPr>
                  <w:rStyle w:val="Hipervnculo"/>
                  <w:color w:val="000000" w:themeColor="text1"/>
                  <w:sz w:val="20"/>
                  <w:szCs w:val="20"/>
                </w:rPr>
                <w:t>almacenamiento</w:t>
              </w:r>
            </w:hyperlink>
            <w:r w:rsidRPr="001E0201">
              <w:rPr>
                <w:color w:val="000000" w:themeColor="text1"/>
                <w:sz w:val="20"/>
                <w:szCs w:val="20"/>
                <w:shd w:val="clear" w:color="auto" w:fill="FFFFFF"/>
              </w:rPr>
              <w:t> de alimento para el remojo, humectación y maceración de los alimentos y regulación de la repleción gástrica.</w:t>
            </w:r>
          </w:p>
          <w:p w14:paraId="7EA0077B" w14:textId="77777777" w:rsidR="007F66C9" w:rsidRPr="001E0201" w:rsidRDefault="007F66C9" w:rsidP="001E0201">
            <w:pPr>
              <w:pStyle w:val="Default"/>
              <w:numPr>
                <w:ilvl w:val="0"/>
                <w:numId w:val="2"/>
              </w:numPr>
              <w:jc w:val="center"/>
              <w:rPr>
                <w:color w:val="000000" w:themeColor="text1"/>
                <w:sz w:val="20"/>
                <w:szCs w:val="20"/>
              </w:rPr>
            </w:pPr>
            <w:r w:rsidRPr="001E0201">
              <w:rPr>
                <w:color w:val="000000" w:themeColor="text1"/>
                <w:sz w:val="20"/>
                <w:szCs w:val="20"/>
                <w:shd w:val="clear" w:color="auto" w:fill="FFFFFF"/>
              </w:rPr>
              <w:t>Estomago</w:t>
            </w:r>
            <w:r w:rsidR="008443CB" w:rsidRPr="001E0201">
              <w:rPr>
                <w:color w:val="000000" w:themeColor="text1"/>
                <w:sz w:val="20"/>
                <w:szCs w:val="20"/>
                <w:shd w:val="clear" w:color="auto" w:fill="FFFFFF"/>
              </w:rPr>
              <w:t xml:space="preserve"> Constituye en gran manera un conducto de tránsito para los alimentos que proceden del buche y que se dirigen hacia la molleja.</w:t>
            </w:r>
          </w:p>
          <w:p w14:paraId="5C4C01AD" w14:textId="639B2016" w:rsidR="008443CB" w:rsidRPr="001E0201" w:rsidRDefault="008443CB" w:rsidP="001E0201">
            <w:pPr>
              <w:pStyle w:val="Default"/>
              <w:numPr>
                <w:ilvl w:val="0"/>
                <w:numId w:val="2"/>
              </w:numPr>
              <w:jc w:val="center"/>
              <w:rPr>
                <w:color w:val="000000" w:themeColor="text1"/>
                <w:sz w:val="20"/>
                <w:szCs w:val="20"/>
              </w:rPr>
            </w:pPr>
            <w:r w:rsidRPr="001E0201">
              <w:rPr>
                <w:color w:val="000000" w:themeColor="text1"/>
                <w:sz w:val="20"/>
                <w:szCs w:val="20"/>
                <w:shd w:val="clear" w:color="auto" w:fill="FFFFFF"/>
              </w:rPr>
              <w:lastRenderedPageBreak/>
              <w:t>Intestino Grueso la función de los ciegos es de absorción, que están relacionados con la digestión de </w:t>
            </w:r>
            <w:r w:rsidRPr="001E0201">
              <w:rPr>
                <w:color w:val="000000" w:themeColor="text1"/>
                <w:sz w:val="20"/>
                <w:szCs w:val="20"/>
              </w:rPr>
              <w:t>celulosa</w:t>
            </w:r>
            <w:r w:rsidRPr="001E0201">
              <w:rPr>
                <w:color w:val="000000" w:themeColor="text1"/>
                <w:sz w:val="20"/>
                <w:szCs w:val="20"/>
                <w:shd w:val="clear" w:color="auto" w:fill="FFFFFF"/>
              </w:rPr>
              <w:t>.</w:t>
            </w:r>
            <w:r w:rsidR="00DC2D1D" w:rsidRPr="001E0201">
              <w:rPr>
                <w:color w:val="000000" w:themeColor="text1"/>
                <w:sz w:val="20"/>
                <w:szCs w:val="20"/>
                <w:shd w:val="clear" w:color="auto" w:fill="FFFFFF"/>
              </w:rPr>
              <w:t xml:space="preserve"> Colon Recto: En esta parte, es donde se realiza la absorción de agua y las </w:t>
            </w:r>
            <w:r w:rsidR="00DC2D1D" w:rsidRPr="001E0201">
              <w:rPr>
                <w:color w:val="000000" w:themeColor="text1"/>
                <w:sz w:val="20"/>
                <w:szCs w:val="20"/>
              </w:rPr>
              <w:t>proteínas</w:t>
            </w:r>
            <w:r w:rsidR="00DC2D1D" w:rsidRPr="001E0201">
              <w:rPr>
                <w:color w:val="000000" w:themeColor="text1"/>
                <w:sz w:val="20"/>
                <w:szCs w:val="20"/>
                <w:shd w:val="clear" w:color="auto" w:fill="FFFFFF"/>
              </w:rPr>
              <w:t> de los alimentos</w:t>
            </w:r>
            <w:r w:rsidRPr="001E0201">
              <w:rPr>
                <w:color w:val="000000" w:themeColor="text1"/>
                <w:sz w:val="20"/>
                <w:szCs w:val="20"/>
              </w:rPr>
              <w:br/>
            </w:r>
          </w:p>
        </w:tc>
        <w:tc>
          <w:tcPr>
            <w:tcW w:w="5647" w:type="dxa"/>
            <w:gridSpan w:val="2"/>
            <w:shd w:val="clear" w:color="auto" w:fill="auto"/>
          </w:tcPr>
          <w:p w14:paraId="6AE93DC2" w14:textId="77777777" w:rsidR="0049142E" w:rsidRPr="001E0201" w:rsidRDefault="006A68C9" w:rsidP="001E0201">
            <w:pPr>
              <w:pStyle w:val="Default"/>
              <w:numPr>
                <w:ilvl w:val="0"/>
                <w:numId w:val="2"/>
              </w:numPr>
              <w:jc w:val="cente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1E0201">
              <w:rPr>
                <w:color w:val="000000" w:themeColor="text1"/>
                <w:sz w:val="20"/>
                <w:szCs w:val="20"/>
                <w:shd w:val="clear" w:color="auto" w:fill="FFFFFF"/>
              </w:rPr>
              <w:lastRenderedPageBreak/>
              <w:t>El agua se absorbe de forma pasiva impulsada por la absorción de Na</w:t>
            </w:r>
            <w:r w:rsidRPr="001E0201">
              <w:rPr>
                <w:color w:val="000000" w:themeColor="text1"/>
                <w:sz w:val="20"/>
                <w:szCs w:val="20"/>
                <w:shd w:val="clear" w:color="auto" w:fill="FFFFFF"/>
                <w:vertAlign w:val="superscript"/>
              </w:rPr>
              <w:t>+</w:t>
            </w:r>
          </w:p>
          <w:p w14:paraId="10F33B9B" w14:textId="36F42287" w:rsidR="00D04952" w:rsidRPr="001E0201" w:rsidRDefault="00D04952" w:rsidP="001E0201">
            <w:pPr>
              <w:pStyle w:val="Default"/>
              <w:numPr>
                <w:ilvl w:val="0"/>
                <w:numId w:val="2"/>
              </w:numPr>
              <w:jc w:val="cente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1E0201">
              <w:rPr>
                <w:color w:val="000000" w:themeColor="text1"/>
                <w:sz w:val="20"/>
                <w:szCs w:val="20"/>
                <w:shd w:val="clear" w:color="auto" w:fill="FFFFFF"/>
              </w:rPr>
              <w:t>Las disacaridasas presentes en el borde en cepillo reducen esos azúcares a sus monómeros</w:t>
            </w:r>
          </w:p>
          <w:p w14:paraId="5E427429" w14:textId="4EDD631E" w:rsidR="00D04952" w:rsidRPr="001E0201" w:rsidRDefault="00D04952" w:rsidP="001E0201">
            <w:pPr>
              <w:pStyle w:val="Default"/>
              <w:numPr>
                <w:ilvl w:val="0"/>
                <w:numId w:val="2"/>
              </w:numPr>
              <w:jc w:val="cente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1E0201">
              <w:rPr>
                <w:color w:val="000000" w:themeColor="text1"/>
                <w:sz w:val="20"/>
                <w:szCs w:val="20"/>
                <w:shd w:val="clear" w:color="auto" w:fill="FFFFFF"/>
              </w:rPr>
              <w:t>Glucosa y galactosa son absorbidas mediante transporte secundario activo</w:t>
            </w:r>
          </w:p>
          <w:p w14:paraId="366F3458" w14:textId="1E305A14" w:rsidR="00533F06" w:rsidRPr="001E0201" w:rsidRDefault="00D04952" w:rsidP="001E0201">
            <w:pPr>
              <w:pStyle w:val="Default"/>
              <w:numPr>
                <w:ilvl w:val="0"/>
                <w:numId w:val="2"/>
              </w:numPr>
              <w:jc w:val="cente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1E0201">
              <w:rPr>
                <w:color w:val="000000" w:themeColor="text1"/>
                <w:sz w:val="20"/>
                <w:szCs w:val="20"/>
                <w:shd w:val="clear" w:color="auto" w:fill="FFFFFF"/>
              </w:rPr>
              <w:t>La fructosa se absorbe a través de difusión facilitada. Entra en la célula epitelial gracias al transportador </w:t>
            </w:r>
            <w:hyperlink r:id="rId13" w:history="1">
              <w:r w:rsidRPr="001E0201">
                <w:rPr>
                  <w:rStyle w:val="Hipervnculo"/>
                  <w:color w:val="000000" w:themeColor="text1"/>
                  <w:sz w:val="20"/>
                  <w:szCs w:val="20"/>
                  <w:shd w:val="clear" w:color="auto" w:fill="FFFFFF"/>
                </w:rPr>
                <w:t>GLUT-5</w:t>
              </w:r>
            </w:hyperlink>
          </w:p>
          <w:p w14:paraId="6337D993" w14:textId="77777777" w:rsidR="00D04952" w:rsidRPr="001E0201" w:rsidRDefault="00533F06" w:rsidP="001E0201">
            <w:pPr>
              <w:pStyle w:val="Default"/>
              <w:numPr>
                <w:ilvl w:val="0"/>
                <w:numId w:val="2"/>
              </w:numPr>
              <w:jc w:val="cente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1E0201">
              <w:rPr>
                <w:color w:val="000000" w:themeColor="text1"/>
                <w:sz w:val="20"/>
                <w:szCs w:val="20"/>
                <w:shd w:val="clear" w:color="auto" w:fill="FFFFFF"/>
              </w:rPr>
              <w:t>La fructosa</w:t>
            </w:r>
            <w:r w:rsidR="00D04952" w:rsidRPr="001E0201">
              <w:rPr>
                <w:color w:val="000000" w:themeColor="text1"/>
                <w:sz w:val="20"/>
                <w:szCs w:val="20"/>
                <w:shd w:val="clear" w:color="auto" w:fill="FFFFFF"/>
              </w:rPr>
              <w:t xml:space="preserve"> sale al espacio intersticial mediante el concurso del transportador GLUT-2.</w:t>
            </w:r>
          </w:p>
          <w:p w14:paraId="70A2D2C9" w14:textId="6A43D18D" w:rsidR="002D3F48" w:rsidRPr="001E0201" w:rsidRDefault="00D04952" w:rsidP="001E0201">
            <w:pPr>
              <w:pStyle w:val="Default"/>
              <w:numPr>
                <w:ilvl w:val="0"/>
                <w:numId w:val="2"/>
              </w:numPr>
              <w:jc w:val="cente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1E0201">
              <w:rPr>
                <w:color w:val="000000" w:themeColor="text1"/>
                <w:sz w:val="20"/>
                <w:szCs w:val="20"/>
                <w:shd w:val="clear" w:color="auto" w:fill="FFFFFF"/>
              </w:rPr>
              <w:t>Las proteínas</w:t>
            </w:r>
            <w:r w:rsidR="001E0201" w:rsidRPr="001E0201">
              <w:rPr>
                <w:color w:val="000000" w:themeColor="text1"/>
                <w:sz w:val="20"/>
                <w:szCs w:val="20"/>
                <w:shd w:val="clear" w:color="auto" w:fill="FFFFFF"/>
              </w:rPr>
              <w:t xml:space="preserve"> </w:t>
            </w:r>
            <w:r w:rsidRPr="001E0201">
              <w:rPr>
                <w:color w:val="000000" w:themeColor="text1"/>
                <w:sz w:val="20"/>
                <w:szCs w:val="20"/>
                <w:shd w:val="clear" w:color="auto" w:fill="FFFFFF"/>
              </w:rPr>
              <w:t>se van fragmentando, primero en el estómago y luego en la luz intestinal.</w:t>
            </w:r>
          </w:p>
          <w:p w14:paraId="317D68EC" w14:textId="5599C62E" w:rsidR="00D04952" w:rsidRPr="001E0201" w:rsidRDefault="00D04952" w:rsidP="001E0201">
            <w:pPr>
              <w:pStyle w:val="Default"/>
              <w:numPr>
                <w:ilvl w:val="0"/>
                <w:numId w:val="2"/>
              </w:numPr>
              <w:jc w:val="cente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1E0201">
              <w:rPr>
                <w:color w:val="000000" w:themeColor="text1"/>
                <w:sz w:val="20"/>
                <w:szCs w:val="20"/>
                <w:shd w:val="clear" w:color="auto" w:fill="FFFFFF"/>
              </w:rPr>
              <w:t>finalmente quedan aminoácidos y pequeños péptidos para su digestión final y absorción epitelial.</w:t>
            </w:r>
          </w:p>
          <w:p w14:paraId="332F01F9" w14:textId="77777777" w:rsidR="00D04952" w:rsidRPr="001E0201" w:rsidRDefault="00D04952" w:rsidP="001E0201">
            <w:pPr>
              <w:pStyle w:val="Default"/>
              <w:numPr>
                <w:ilvl w:val="0"/>
                <w:numId w:val="2"/>
              </w:numPr>
              <w:jc w:val="cente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1E0201">
              <w:rPr>
                <w:color w:val="000000" w:themeColor="text1"/>
                <w:sz w:val="20"/>
                <w:szCs w:val="20"/>
                <w:shd w:val="clear" w:color="auto" w:fill="FFFFFF"/>
              </w:rPr>
              <w:t>Los </w:t>
            </w:r>
            <w:hyperlink r:id="rId14" w:history="1">
              <w:r w:rsidRPr="001E0201">
                <w:rPr>
                  <w:rStyle w:val="Hipervnculo"/>
                  <w:color w:val="000000" w:themeColor="text1"/>
                  <w:sz w:val="20"/>
                  <w:szCs w:val="20"/>
                  <w:shd w:val="clear" w:color="auto" w:fill="FFFFFF"/>
                </w:rPr>
                <w:t>oligopéptidos</w:t>
              </w:r>
            </w:hyperlink>
            <w:r w:rsidRPr="001E0201">
              <w:rPr>
                <w:color w:val="000000" w:themeColor="text1"/>
                <w:sz w:val="20"/>
                <w:szCs w:val="20"/>
                <w:shd w:val="clear" w:color="auto" w:fill="FFFFFF"/>
              </w:rPr>
              <w:t> son hidrolizados por la acción de las aminopeptidasas del borde en cepillo de la membrana celular o en el citoplasma gracias a la acción de peptidasas intracelulares</w:t>
            </w:r>
          </w:p>
          <w:p w14:paraId="2D6B77F0" w14:textId="0754AE47" w:rsidR="00533F06" w:rsidRPr="001E0201" w:rsidRDefault="00533F06" w:rsidP="001E0201">
            <w:pPr>
              <w:pStyle w:val="Default"/>
              <w:numPr>
                <w:ilvl w:val="0"/>
                <w:numId w:val="2"/>
              </w:numPr>
              <w:jc w:val="cente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1E0201">
              <w:rPr>
                <w:color w:val="000000" w:themeColor="text1"/>
                <w:sz w:val="20"/>
                <w:szCs w:val="20"/>
                <w:shd w:val="clear" w:color="auto" w:fill="FFFFFF"/>
              </w:rPr>
              <w:t>Las grasas experimentan un proceso de digestión y absorción mediante</w:t>
            </w:r>
            <w:r w:rsidR="001E0201" w:rsidRPr="001E0201">
              <w:rPr>
                <w:color w:val="000000" w:themeColor="text1"/>
                <w:sz w:val="20"/>
                <w:szCs w:val="20"/>
                <w:shd w:val="clear" w:color="auto" w:fill="FFFFFF"/>
              </w:rPr>
              <w:t xml:space="preserve"> </w:t>
            </w:r>
            <w:r w:rsidRPr="001E0201">
              <w:rPr>
                <w:color w:val="000000" w:themeColor="text1"/>
                <w:sz w:val="20"/>
                <w:szCs w:val="20"/>
                <w:shd w:val="clear" w:color="auto" w:fill="FFFFFF"/>
              </w:rPr>
              <w:t>micelas son la forma en que los monoglicéridos y ácidos grasos libres acceden a la membrana de las células epiteliales</w:t>
            </w:r>
          </w:p>
          <w:p w14:paraId="0EE4FACC" w14:textId="56AE8BEB" w:rsidR="00D04952" w:rsidRPr="001E0201" w:rsidRDefault="00533F06" w:rsidP="001E0201">
            <w:pPr>
              <w:pStyle w:val="Default"/>
              <w:numPr>
                <w:ilvl w:val="0"/>
                <w:numId w:val="2"/>
              </w:numPr>
              <w:jc w:val="center"/>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1E0201">
              <w:rPr>
                <w:color w:val="000000" w:themeColor="text1"/>
                <w:sz w:val="20"/>
                <w:szCs w:val="20"/>
                <w:shd w:val="clear" w:color="auto" w:fill="FFFFFF"/>
              </w:rPr>
              <w:t>la salvedad de calcio y hierro, que son absorbidos en función de las necesidades.</w:t>
            </w:r>
          </w:p>
        </w:tc>
      </w:tr>
      <w:tr w:rsidR="001E0201" w:rsidRPr="001E0201" w14:paraId="01E8AEC4" w14:textId="77777777" w:rsidTr="001E0201">
        <w:trPr>
          <w:trHeight w:val="844"/>
        </w:trPr>
        <w:tc>
          <w:tcPr>
            <w:cnfStyle w:val="000010000000" w:firstRow="0" w:lastRow="0" w:firstColumn="0" w:lastColumn="0" w:oddVBand="1" w:evenVBand="0" w:oddHBand="0" w:evenHBand="0" w:firstRowFirstColumn="0" w:firstRowLastColumn="0" w:lastRowFirstColumn="0" w:lastRowLastColumn="0"/>
            <w:tcW w:w="2022" w:type="dxa"/>
          </w:tcPr>
          <w:p w14:paraId="5A2012E7" w14:textId="77777777" w:rsidR="001E0201" w:rsidRPr="001E0201" w:rsidRDefault="001E0201" w:rsidP="001E0201">
            <w:pPr>
              <w:pStyle w:val="Default"/>
              <w:jc w:val="center"/>
              <w:rPr>
                <w:b/>
                <w:bCs/>
                <w:color w:val="000000" w:themeColor="text1"/>
                <w:sz w:val="32"/>
                <w:szCs w:val="32"/>
              </w:rPr>
            </w:pPr>
          </w:p>
          <w:p w14:paraId="689DDDB6" w14:textId="77777777" w:rsidR="001E0201" w:rsidRPr="001E0201" w:rsidRDefault="001E0201" w:rsidP="001E0201">
            <w:pPr>
              <w:pStyle w:val="Default"/>
              <w:jc w:val="center"/>
              <w:rPr>
                <w:b/>
                <w:bCs/>
                <w:color w:val="000000" w:themeColor="text1"/>
                <w:sz w:val="32"/>
                <w:szCs w:val="32"/>
              </w:rPr>
            </w:pPr>
          </w:p>
          <w:p w14:paraId="03AAABF4" w14:textId="77777777" w:rsidR="001E0201" w:rsidRPr="001E0201" w:rsidRDefault="001E0201" w:rsidP="001E0201">
            <w:pPr>
              <w:pStyle w:val="Default"/>
              <w:jc w:val="center"/>
              <w:rPr>
                <w:b/>
                <w:bCs/>
                <w:color w:val="000000" w:themeColor="text1"/>
                <w:sz w:val="32"/>
                <w:szCs w:val="32"/>
              </w:rPr>
            </w:pPr>
          </w:p>
          <w:p w14:paraId="3F51A9F9" w14:textId="77777777" w:rsidR="001E0201" w:rsidRPr="001E0201" w:rsidRDefault="001E0201" w:rsidP="001E0201">
            <w:pPr>
              <w:pStyle w:val="Default"/>
              <w:jc w:val="center"/>
              <w:rPr>
                <w:b/>
                <w:bCs/>
                <w:color w:val="000000" w:themeColor="text1"/>
                <w:sz w:val="32"/>
                <w:szCs w:val="32"/>
              </w:rPr>
            </w:pPr>
          </w:p>
          <w:p w14:paraId="03EC4541" w14:textId="77777777" w:rsidR="001E0201" w:rsidRPr="001E0201" w:rsidRDefault="001E0201" w:rsidP="001E0201">
            <w:pPr>
              <w:pStyle w:val="Default"/>
              <w:jc w:val="center"/>
              <w:rPr>
                <w:b/>
                <w:bCs/>
                <w:color w:val="000000" w:themeColor="text1"/>
                <w:sz w:val="32"/>
                <w:szCs w:val="32"/>
              </w:rPr>
            </w:pPr>
          </w:p>
          <w:p w14:paraId="45BB3AAA" w14:textId="77777777" w:rsidR="001E0201" w:rsidRPr="001E0201" w:rsidRDefault="001E0201" w:rsidP="001E0201">
            <w:pPr>
              <w:pStyle w:val="Default"/>
              <w:jc w:val="center"/>
              <w:rPr>
                <w:b/>
                <w:bCs/>
                <w:color w:val="000000" w:themeColor="text1"/>
                <w:sz w:val="32"/>
                <w:szCs w:val="32"/>
              </w:rPr>
            </w:pPr>
          </w:p>
          <w:p w14:paraId="6953E352" w14:textId="77777777" w:rsidR="001E0201" w:rsidRPr="001E0201" w:rsidRDefault="001E0201" w:rsidP="001E0201">
            <w:pPr>
              <w:pStyle w:val="Default"/>
              <w:jc w:val="center"/>
              <w:rPr>
                <w:b/>
                <w:bCs/>
                <w:color w:val="000000" w:themeColor="text1"/>
                <w:sz w:val="32"/>
                <w:szCs w:val="32"/>
              </w:rPr>
            </w:pPr>
          </w:p>
          <w:p w14:paraId="2E5713DE" w14:textId="77777777" w:rsidR="001E0201" w:rsidRPr="001E0201" w:rsidRDefault="001E0201" w:rsidP="001E0201">
            <w:pPr>
              <w:pStyle w:val="Default"/>
              <w:jc w:val="center"/>
              <w:rPr>
                <w:b/>
                <w:bCs/>
                <w:color w:val="000000" w:themeColor="text1"/>
                <w:sz w:val="32"/>
                <w:szCs w:val="32"/>
              </w:rPr>
            </w:pPr>
          </w:p>
          <w:p w14:paraId="2894824C" w14:textId="77777777" w:rsidR="001E0201" w:rsidRPr="001E0201" w:rsidRDefault="001E0201" w:rsidP="001E0201">
            <w:pPr>
              <w:pStyle w:val="Default"/>
              <w:jc w:val="center"/>
              <w:rPr>
                <w:b/>
                <w:bCs/>
                <w:color w:val="000000" w:themeColor="text1"/>
                <w:sz w:val="32"/>
                <w:szCs w:val="32"/>
              </w:rPr>
            </w:pPr>
          </w:p>
          <w:p w14:paraId="09090BF4" w14:textId="77777777" w:rsidR="001E0201" w:rsidRPr="001E0201" w:rsidRDefault="001E0201" w:rsidP="001E0201">
            <w:pPr>
              <w:pStyle w:val="Default"/>
              <w:rPr>
                <w:b/>
                <w:bCs/>
                <w:color w:val="000000" w:themeColor="text1"/>
                <w:sz w:val="32"/>
                <w:szCs w:val="32"/>
              </w:rPr>
            </w:pPr>
          </w:p>
          <w:p w14:paraId="2A820685" w14:textId="43EEE299" w:rsidR="0024550A" w:rsidRPr="001E0201" w:rsidRDefault="001E0201" w:rsidP="001E0201">
            <w:pPr>
              <w:pStyle w:val="Default"/>
              <w:rPr>
                <w:b/>
                <w:bCs/>
                <w:color w:val="000000" w:themeColor="text1"/>
                <w:sz w:val="32"/>
                <w:szCs w:val="32"/>
              </w:rPr>
            </w:pPr>
            <w:r w:rsidRPr="001E0201">
              <w:rPr>
                <w:b/>
                <w:bCs/>
                <w:color w:val="000000" w:themeColor="text1"/>
                <w:sz w:val="32"/>
                <w:szCs w:val="32"/>
              </w:rPr>
              <w:t>HUMANOS</w:t>
            </w:r>
          </w:p>
        </w:tc>
        <w:tc>
          <w:tcPr>
            <w:tcW w:w="4136" w:type="dxa"/>
            <w:gridSpan w:val="2"/>
            <w:shd w:val="clear" w:color="auto" w:fill="auto"/>
          </w:tcPr>
          <w:p w14:paraId="5940E11A" w14:textId="77777777" w:rsidR="008E0B6E" w:rsidRPr="001E0201" w:rsidRDefault="008E0B6E" w:rsidP="001E0201">
            <w:pPr>
              <w:pStyle w:val="Default"/>
              <w:numPr>
                <w:ilvl w:val="0"/>
                <w:numId w:val="2"/>
              </w:numPr>
              <w:ind w:left="4" w:firstLine="0"/>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20"/>
                <w:shd w:val="clear" w:color="auto" w:fill="FFFFFF"/>
              </w:rPr>
            </w:pPr>
            <w:r w:rsidRPr="001E0201">
              <w:rPr>
                <w:color w:val="000000" w:themeColor="text1"/>
                <w:sz w:val="20"/>
                <w:szCs w:val="20"/>
                <w:shd w:val="clear" w:color="auto" w:fill="FFFFFF"/>
              </w:rPr>
              <w:t>Boca y glándulas salivales es el lugar por donde los alimentos comienzan su viaje a través del aparato digestivo</w:t>
            </w:r>
          </w:p>
          <w:p w14:paraId="29087E0C" w14:textId="77777777" w:rsidR="0024550A" w:rsidRPr="001E0201" w:rsidRDefault="008E0B6E" w:rsidP="001E0201">
            <w:pPr>
              <w:pStyle w:val="Default"/>
              <w:numPr>
                <w:ilvl w:val="0"/>
                <w:numId w:val="2"/>
              </w:numPr>
              <w:ind w:left="4" w:firstLine="0"/>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20"/>
                <w:shd w:val="clear" w:color="auto" w:fill="FFFFFF"/>
              </w:rPr>
            </w:pPr>
            <w:r w:rsidRPr="001E0201">
              <w:rPr>
                <w:color w:val="000000" w:themeColor="text1"/>
                <w:sz w:val="20"/>
                <w:szCs w:val="20"/>
                <w:shd w:val="clear" w:color="auto" w:fill="FFFFFF"/>
              </w:rPr>
              <w:t>Faringe es una estructura con forma de tubo, está situada en el cuello y revestida de membrana mucosa</w:t>
            </w:r>
          </w:p>
          <w:p w14:paraId="45D85B31" w14:textId="61B2917D" w:rsidR="00F9476F" w:rsidRPr="001E0201" w:rsidRDefault="008E0B6E" w:rsidP="001E0201">
            <w:pPr>
              <w:pStyle w:val="Default"/>
              <w:numPr>
                <w:ilvl w:val="0"/>
                <w:numId w:val="2"/>
              </w:numPr>
              <w:ind w:left="4" w:firstLine="0"/>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20"/>
                <w:shd w:val="clear" w:color="auto" w:fill="FFFFFF"/>
              </w:rPr>
            </w:pPr>
            <w:r w:rsidRPr="001E0201">
              <w:rPr>
                <w:color w:val="000000" w:themeColor="text1"/>
                <w:sz w:val="20"/>
                <w:szCs w:val="20"/>
                <w:shd w:val="clear" w:color="auto" w:fill="FFFFFF"/>
              </w:rPr>
              <w:t>Esófago</w:t>
            </w:r>
            <w:r w:rsidR="001E0201" w:rsidRPr="001E0201">
              <w:rPr>
                <w:color w:val="000000" w:themeColor="text1"/>
                <w:sz w:val="20"/>
                <w:szCs w:val="20"/>
                <w:shd w:val="clear" w:color="auto" w:fill="FFFFFF"/>
              </w:rPr>
              <w:t xml:space="preserve"> </w:t>
            </w:r>
            <w:r w:rsidRPr="001E0201">
              <w:rPr>
                <w:color w:val="000000" w:themeColor="text1"/>
                <w:sz w:val="20"/>
                <w:szCs w:val="20"/>
                <w:shd w:val="clear" w:color="auto" w:fill="FFFFFF"/>
              </w:rPr>
              <w:t>empieza en el cuello, atraviesa todo el tórax y pasa al abdomen a través del orificio esofágico del diafragma.</w:t>
            </w:r>
          </w:p>
          <w:p w14:paraId="182F2F8F" w14:textId="013AA412" w:rsidR="00F9476F" w:rsidRPr="001E0201" w:rsidRDefault="00F9476F" w:rsidP="001E0201">
            <w:pPr>
              <w:pStyle w:val="Default"/>
              <w:numPr>
                <w:ilvl w:val="0"/>
                <w:numId w:val="2"/>
              </w:numPr>
              <w:ind w:left="4" w:firstLine="0"/>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20"/>
                <w:shd w:val="clear" w:color="auto" w:fill="FFFFFF"/>
              </w:rPr>
            </w:pPr>
            <w:r w:rsidRPr="001E0201">
              <w:rPr>
                <w:color w:val="000000" w:themeColor="text1"/>
                <w:sz w:val="20"/>
                <w:szCs w:val="20"/>
                <w:shd w:val="clear" w:color="auto" w:fill="FFFFFF"/>
              </w:rPr>
              <w:t>Estómago Varía de forma según el estado de repleción (cantidad de contenido alimenticio presente en la cavidad gástrica) en que se halla, habitualmente tiene forma de "J".</w:t>
            </w:r>
          </w:p>
          <w:p w14:paraId="654042BC" w14:textId="41B4F705" w:rsidR="00F9476F" w:rsidRPr="001E0201" w:rsidRDefault="00F9476F" w:rsidP="001E0201">
            <w:pPr>
              <w:pStyle w:val="Default"/>
              <w:numPr>
                <w:ilvl w:val="0"/>
                <w:numId w:val="2"/>
              </w:numPr>
              <w:ind w:left="4" w:firstLine="0"/>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20"/>
                <w:shd w:val="clear" w:color="auto" w:fill="FFFFFF"/>
              </w:rPr>
            </w:pPr>
            <w:r w:rsidRPr="001E0201">
              <w:rPr>
                <w:color w:val="000000" w:themeColor="text1"/>
                <w:sz w:val="20"/>
                <w:szCs w:val="20"/>
                <w:shd w:val="clear" w:color="auto" w:fill="FFFFFF"/>
              </w:rPr>
              <w:t>Páncreas Es una glándula íntimamente relacionada con el duodeno,</w:t>
            </w:r>
          </w:p>
          <w:p w14:paraId="6D4D1291" w14:textId="77777777" w:rsidR="00F9476F" w:rsidRPr="001E0201" w:rsidRDefault="00F9476F" w:rsidP="001E0201">
            <w:pPr>
              <w:pStyle w:val="Default"/>
              <w:numPr>
                <w:ilvl w:val="0"/>
                <w:numId w:val="2"/>
              </w:numPr>
              <w:ind w:left="4" w:firstLine="0"/>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20"/>
                <w:shd w:val="clear" w:color="auto" w:fill="FFFFFF"/>
              </w:rPr>
            </w:pPr>
            <w:r w:rsidRPr="001E0201">
              <w:rPr>
                <w:color w:val="000000" w:themeColor="text1"/>
                <w:sz w:val="20"/>
                <w:szCs w:val="20"/>
                <w:shd w:val="clear" w:color="auto" w:fill="FFFFFF"/>
              </w:rPr>
              <w:t>Hígado es la mayor víscera del cuerpo</w:t>
            </w:r>
          </w:p>
          <w:p w14:paraId="40CE3093" w14:textId="77777777" w:rsidR="00F9476F" w:rsidRPr="001E0201" w:rsidRDefault="00F9476F" w:rsidP="001E0201">
            <w:pPr>
              <w:pStyle w:val="Default"/>
              <w:numPr>
                <w:ilvl w:val="0"/>
                <w:numId w:val="2"/>
              </w:numPr>
              <w:ind w:left="4" w:firstLine="0"/>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20"/>
                <w:shd w:val="clear" w:color="auto" w:fill="FFFFFF"/>
              </w:rPr>
            </w:pPr>
            <w:r w:rsidRPr="001E0201">
              <w:rPr>
                <w:color w:val="000000" w:themeColor="text1"/>
                <w:sz w:val="20"/>
                <w:szCs w:val="20"/>
                <w:shd w:val="clear" w:color="auto" w:fill="FFFFFF"/>
              </w:rPr>
              <w:t>La vesícula biliar es una víscera hueca pequeña situada en la cara inferior del hígado</w:t>
            </w:r>
          </w:p>
          <w:p w14:paraId="412A4075" w14:textId="5675424C" w:rsidR="009831DE" w:rsidRPr="001E0201" w:rsidRDefault="00F9476F" w:rsidP="001E0201">
            <w:pPr>
              <w:pStyle w:val="Default"/>
              <w:numPr>
                <w:ilvl w:val="0"/>
                <w:numId w:val="2"/>
              </w:numPr>
              <w:ind w:left="4" w:firstLine="0"/>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20"/>
                <w:shd w:val="clear" w:color="auto" w:fill="FFFFFF"/>
              </w:rPr>
            </w:pPr>
            <w:r w:rsidRPr="001E0201">
              <w:rPr>
                <w:color w:val="000000" w:themeColor="text1"/>
                <w:sz w:val="20"/>
                <w:szCs w:val="20"/>
                <w:shd w:val="clear" w:color="auto" w:fill="FFFFFF"/>
              </w:rPr>
              <w:t>El intestino delgado comienza en el duodeno (tras el píloro) y termina en la válvula ileocecal, donde se une a la primera parte del intestino grueso.</w:t>
            </w:r>
          </w:p>
          <w:p w14:paraId="0CF7A62B" w14:textId="77777777" w:rsidR="00F9476F" w:rsidRPr="001E0201" w:rsidRDefault="00F9476F" w:rsidP="001E0201">
            <w:pPr>
              <w:pStyle w:val="Default"/>
              <w:numPr>
                <w:ilvl w:val="0"/>
                <w:numId w:val="2"/>
              </w:numPr>
              <w:ind w:left="4" w:firstLine="0"/>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20"/>
                <w:shd w:val="clear" w:color="auto" w:fill="FFFFFF"/>
              </w:rPr>
            </w:pPr>
            <w:r w:rsidRPr="001E0201">
              <w:rPr>
                <w:color w:val="000000" w:themeColor="text1"/>
                <w:sz w:val="20"/>
                <w:szCs w:val="20"/>
                <w:shd w:val="clear" w:color="auto" w:fill="FFFFFF"/>
              </w:rPr>
              <w:t>Intestino grueso se inicia a partir de la válvula ileocecal en un fondo de saco denominado ciego y termina en el recto. Desde el ciego al recto describe una serie de curvas</w:t>
            </w:r>
          </w:p>
          <w:p w14:paraId="13AE750C" w14:textId="6B7D4DDA" w:rsidR="008E0B6E" w:rsidRPr="001E0201" w:rsidRDefault="00F9476F" w:rsidP="001E0201">
            <w:pPr>
              <w:pStyle w:val="Default"/>
              <w:numPr>
                <w:ilvl w:val="0"/>
                <w:numId w:val="2"/>
              </w:numPr>
              <w:ind w:left="4" w:firstLine="0"/>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20"/>
                <w:shd w:val="clear" w:color="auto" w:fill="FFFFFF"/>
              </w:rPr>
            </w:pPr>
            <w:r w:rsidRPr="001E0201">
              <w:rPr>
                <w:color w:val="000000" w:themeColor="text1"/>
                <w:sz w:val="20"/>
                <w:szCs w:val="20"/>
                <w:shd w:val="clear" w:color="auto" w:fill="FFFFFF"/>
              </w:rPr>
              <w:t>El ano es la abertura final del tracto digestivo.</w:t>
            </w:r>
          </w:p>
        </w:tc>
        <w:tc>
          <w:tcPr>
            <w:cnfStyle w:val="000010000000" w:firstRow="0" w:lastRow="0" w:firstColumn="0" w:lastColumn="0" w:oddVBand="1" w:evenVBand="0" w:oddHBand="0" w:evenHBand="0" w:firstRowFirstColumn="0" w:firstRowLastColumn="0" w:lastRowFirstColumn="0" w:lastRowLastColumn="0"/>
            <w:tcW w:w="4153" w:type="dxa"/>
            <w:shd w:val="clear" w:color="auto" w:fill="auto"/>
          </w:tcPr>
          <w:p w14:paraId="26CD1465" w14:textId="77777777" w:rsidR="0024550A" w:rsidRPr="001E0201" w:rsidRDefault="008E0B6E" w:rsidP="001E0201">
            <w:pPr>
              <w:pStyle w:val="Default"/>
              <w:numPr>
                <w:ilvl w:val="0"/>
                <w:numId w:val="2"/>
              </w:numPr>
              <w:ind w:left="0" w:hanging="72"/>
              <w:jc w:val="center"/>
              <w:rPr>
                <w:color w:val="000000" w:themeColor="text1"/>
                <w:sz w:val="20"/>
                <w:szCs w:val="20"/>
                <w:shd w:val="clear" w:color="auto" w:fill="FFFFFF"/>
              </w:rPr>
            </w:pPr>
            <w:r w:rsidRPr="001E0201">
              <w:rPr>
                <w:color w:val="000000" w:themeColor="text1"/>
                <w:sz w:val="20"/>
                <w:szCs w:val="20"/>
                <w:shd w:val="clear" w:color="auto" w:fill="FFFFFF"/>
              </w:rPr>
              <w:t>Boca y glándulas salivales los dientes que hacen posible la masticación y la lengua. Cerca de la boca se encuentran las glándulas salivales que producen saliva, la cual se mezcla con los alimentos, facilita la masticación</w:t>
            </w:r>
          </w:p>
          <w:p w14:paraId="249421A9" w14:textId="77777777" w:rsidR="008E0B6E" w:rsidRPr="001E0201" w:rsidRDefault="008E0B6E" w:rsidP="001E0201">
            <w:pPr>
              <w:pStyle w:val="Default"/>
              <w:numPr>
                <w:ilvl w:val="0"/>
                <w:numId w:val="2"/>
              </w:numPr>
              <w:ind w:left="0" w:hanging="72"/>
              <w:jc w:val="center"/>
              <w:rPr>
                <w:color w:val="000000" w:themeColor="text1"/>
                <w:sz w:val="20"/>
                <w:szCs w:val="20"/>
                <w:shd w:val="clear" w:color="auto" w:fill="FFFFFF"/>
              </w:rPr>
            </w:pPr>
            <w:r w:rsidRPr="001E0201">
              <w:rPr>
                <w:color w:val="000000" w:themeColor="text1"/>
                <w:sz w:val="20"/>
                <w:szCs w:val="20"/>
                <w:shd w:val="clear" w:color="auto" w:fill="FFFFFF"/>
              </w:rPr>
              <w:t>Faringe Por ella pasan tanto el aire como los alimentos, por lo que forma parte del aparato digestivo y del aparato respiratorio.</w:t>
            </w:r>
          </w:p>
          <w:p w14:paraId="61DC285C" w14:textId="77777777" w:rsidR="008E0B6E" w:rsidRPr="001E0201" w:rsidRDefault="008E0B6E" w:rsidP="001E0201">
            <w:pPr>
              <w:pStyle w:val="Default"/>
              <w:numPr>
                <w:ilvl w:val="0"/>
                <w:numId w:val="2"/>
              </w:numPr>
              <w:ind w:left="0" w:hanging="72"/>
              <w:jc w:val="center"/>
              <w:rPr>
                <w:color w:val="000000" w:themeColor="text1"/>
                <w:sz w:val="20"/>
                <w:szCs w:val="20"/>
                <w:shd w:val="clear" w:color="auto" w:fill="FFFFFF"/>
              </w:rPr>
            </w:pPr>
            <w:r w:rsidRPr="001E0201">
              <w:rPr>
                <w:color w:val="000000" w:themeColor="text1"/>
                <w:sz w:val="20"/>
                <w:szCs w:val="20"/>
                <w:shd w:val="clear" w:color="auto" w:fill="FFFFFF"/>
              </w:rPr>
              <w:t>Esófago habitualmente es una cavidad virtual (sus paredes se encuentran unidas y solo se abren cuando pasa el bolo alimenticio)</w:t>
            </w:r>
          </w:p>
          <w:p w14:paraId="560534B3" w14:textId="412081C8" w:rsidR="00F9476F" w:rsidRPr="001E0201" w:rsidRDefault="00F9476F" w:rsidP="001E0201">
            <w:pPr>
              <w:pStyle w:val="Default"/>
              <w:numPr>
                <w:ilvl w:val="0"/>
                <w:numId w:val="2"/>
              </w:numPr>
              <w:ind w:left="4" w:firstLine="0"/>
              <w:jc w:val="center"/>
              <w:rPr>
                <w:color w:val="000000" w:themeColor="text1"/>
                <w:sz w:val="20"/>
                <w:szCs w:val="20"/>
                <w:shd w:val="clear" w:color="auto" w:fill="FFFFFF"/>
              </w:rPr>
            </w:pPr>
            <w:r w:rsidRPr="001E0201">
              <w:rPr>
                <w:color w:val="000000" w:themeColor="text1"/>
                <w:sz w:val="20"/>
                <w:szCs w:val="20"/>
                <w:shd w:val="clear" w:color="auto" w:fill="FFFFFF"/>
              </w:rPr>
              <w:t>Estómago es un órgano en el que se acumula comida.</w:t>
            </w:r>
          </w:p>
          <w:p w14:paraId="20C3AAB8" w14:textId="67DD5729" w:rsidR="009831DE" w:rsidRPr="001E0201" w:rsidRDefault="009831DE" w:rsidP="001E0201">
            <w:pPr>
              <w:pStyle w:val="Default"/>
              <w:numPr>
                <w:ilvl w:val="0"/>
                <w:numId w:val="2"/>
              </w:numPr>
              <w:ind w:left="4" w:firstLine="0"/>
              <w:jc w:val="center"/>
              <w:rPr>
                <w:color w:val="000000" w:themeColor="text1"/>
                <w:sz w:val="20"/>
                <w:szCs w:val="20"/>
                <w:shd w:val="clear" w:color="auto" w:fill="FFFFFF"/>
              </w:rPr>
            </w:pPr>
            <w:r w:rsidRPr="001E0201">
              <w:rPr>
                <w:color w:val="000000" w:themeColor="text1"/>
                <w:sz w:val="20"/>
                <w:szCs w:val="20"/>
                <w:shd w:val="clear" w:color="auto" w:fill="FFFFFF"/>
              </w:rPr>
              <w:t>Páncreas</w:t>
            </w:r>
            <w:r w:rsidR="001E0201" w:rsidRPr="001E0201">
              <w:rPr>
                <w:color w:val="000000" w:themeColor="text1"/>
                <w:sz w:val="20"/>
                <w:szCs w:val="20"/>
                <w:shd w:val="clear" w:color="auto" w:fill="FFFFFF"/>
              </w:rPr>
              <w:t xml:space="preserve"> </w:t>
            </w:r>
            <w:r w:rsidRPr="001E0201">
              <w:rPr>
                <w:color w:val="000000" w:themeColor="text1"/>
                <w:sz w:val="20"/>
                <w:szCs w:val="20"/>
                <w:shd w:val="clear" w:color="auto" w:fill="FFFFFF"/>
              </w:rPr>
              <w:t>produce jugo pancreático que se vierte al intestino, sus secreciones son para la digestión de los alimentos segrega también hormonas como la insulina</w:t>
            </w:r>
          </w:p>
          <w:p w14:paraId="0D7919B5" w14:textId="77777777" w:rsidR="009831DE" w:rsidRPr="001E0201" w:rsidRDefault="009831DE" w:rsidP="001E0201">
            <w:pPr>
              <w:pStyle w:val="Default"/>
              <w:numPr>
                <w:ilvl w:val="0"/>
                <w:numId w:val="2"/>
              </w:numPr>
              <w:ind w:left="4" w:firstLine="0"/>
              <w:jc w:val="center"/>
              <w:rPr>
                <w:color w:val="000000" w:themeColor="text1"/>
                <w:sz w:val="20"/>
                <w:szCs w:val="20"/>
                <w:shd w:val="clear" w:color="auto" w:fill="FFFFFF"/>
              </w:rPr>
            </w:pPr>
            <w:r w:rsidRPr="001E0201">
              <w:rPr>
                <w:color w:val="000000" w:themeColor="text1"/>
                <w:sz w:val="20"/>
                <w:szCs w:val="20"/>
                <w:shd w:val="clear" w:color="auto" w:fill="FFFFFF"/>
              </w:rPr>
              <w:t>hígado Las vías biliares son las vías excretoras del hígado</w:t>
            </w:r>
          </w:p>
          <w:p w14:paraId="79DBE574" w14:textId="77777777" w:rsidR="00F9476F" w:rsidRPr="001E0201" w:rsidRDefault="009831DE" w:rsidP="001E0201">
            <w:pPr>
              <w:pStyle w:val="Default"/>
              <w:numPr>
                <w:ilvl w:val="0"/>
                <w:numId w:val="2"/>
              </w:numPr>
              <w:ind w:left="0" w:hanging="72"/>
              <w:jc w:val="center"/>
              <w:rPr>
                <w:color w:val="000000" w:themeColor="text1"/>
                <w:sz w:val="20"/>
                <w:szCs w:val="20"/>
                <w:shd w:val="clear" w:color="auto" w:fill="FFFFFF"/>
              </w:rPr>
            </w:pPr>
            <w:r w:rsidRPr="001E0201">
              <w:rPr>
                <w:color w:val="000000" w:themeColor="text1"/>
                <w:sz w:val="20"/>
                <w:szCs w:val="20"/>
                <w:shd w:val="clear" w:color="auto" w:fill="FFFFFF"/>
              </w:rPr>
              <w:t>Vesícula biliar Su función es la de almacenar y concentrar la bilis segregada por el hígado, hasta ser requerida por los procesos de la digestión</w:t>
            </w:r>
          </w:p>
          <w:p w14:paraId="03FE95E5" w14:textId="171FAA8E" w:rsidR="009831DE" w:rsidRPr="001E0201" w:rsidRDefault="009831DE" w:rsidP="001E0201">
            <w:pPr>
              <w:pStyle w:val="Default"/>
              <w:numPr>
                <w:ilvl w:val="0"/>
                <w:numId w:val="2"/>
              </w:numPr>
              <w:ind w:left="4" w:firstLine="0"/>
              <w:jc w:val="center"/>
              <w:rPr>
                <w:color w:val="000000" w:themeColor="text1"/>
                <w:sz w:val="20"/>
                <w:szCs w:val="20"/>
                <w:shd w:val="clear" w:color="auto" w:fill="FFFFFF"/>
              </w:rPr>
            </w:pPr>
            <w:r w:rsidRPr="001E0201">
              <w:rPr>
                <w:color w:val="000000" w:themeColor="text1"/>
                <w:sz w:val="20"/>
                <w:szCs w:val="20"/>
                <w:shd w:val="clear" w:color="auto" w:fill="FFFFFF"/>
              </w:rPr>
              <w:t>el intestino delgado se absorben los nutrientes de los alimentos ya digeridos. El tubo está repleto de vellosidades que amplían la superficie de absorción.</w:t>
            </w:r>
          </w:p>
          <w:p w14:paraId="58C92451" w14:textId="77777777" w:rsidR="009831DE" w:rsidRPr="001E0201" w:rsidRDefault="009831DE" w:rsidP="001E0201">
            <w:pPr>
              <w:pStyle w:val="Default"/>
              <w:numPr>
                <w:ilvl w:val="0"/>
                <w:numId w:val="2"/>
              </w:numPr>
              <w:ind w:left="0" w:hanging="72"/>
              <w:jc w:val="center"/>
              <w:rPr>
                <w:color w:val="000000" w:themeColor="text1"/>
                <w:sz w:val="20"/>
                <w:szCs w:val="20"/>
                <w:shd w:val="clear" w:color="auto" w:fill="FFFFFF"/>
              </w:rPr>
            </w:pPr>
            <w:r w:rsidRPr="001E0201">
              <w:rPr>
                <w:color w:val="000000" w:themeColor="text1"/>
                <w:sz w:val="20"/>
                <w:szCs w:val="20"/>
                <w:shd w:val="clear" w:color="auto" w:fill="FFFFFF"/>
              </w:rPr>
              <w:t>Intestino gureso se encarga de absorber el agua que aún quede en el quimo después de haber pasado por el resto del sistema digestivo, así como de almacenar esta sustancia ya convertida en excremento</w:t>
            </w:r>
          </w:p>
          <w:p w14:paraId="3783251F" w14:textId="77777777" w:rsidR="009831DE" w:rsidRPr="001E0201" w:rsidRDefault="009831DE" w:rsidP="001E0201">
            <w:pPr>
              <w:pStyle w:val="Default"/>
              <w:numPr>
                <w:ilvl w:val="0"/>
                <w:numId w:val="2"/>
              </w:numPr>
              <w:ind w:left="4" w:firstLine="0"/>
              <w:jc w:val="center"/>
              <w:rPr>
                <w:color w:val="000000" w:themeColor="text1"/>
                <w:sz w:val="20"/>
                <w:szCs w:val="20"/>
                <w:shd w:val="clear" w:color="auto" w:fill="FFFFFF"/>
              </w:rPr>
            </w:pPr>
            <w:r w:rsidRPr="001E0201">
              <w:rPr>
                <w:color w:val="000000" w:themeColor="text1"/>
                <w:sz w:val="20"/>
                <w:szCs w:val="20"/>
                <w:shd w:val="clear" w:color="auto" w:fill="FFFFFF"/>
              </w:rPr>
              <w:t>Ano El funcionamiento inadecuado de los esfínteres del ano puede provocar incontinencia fecal.12</w:t>
            </w:r>
          </w:p>
          <w:p w14:paraId="3D33ED1B" w14:textId="77777777" w:rsidR="009831DE" w:rsidRPr="001E0201" w:rsidRDefault="009831DE" w:rsidP="001E0201">
            <w:pPr>
              <w:pStyle w:val="Default"/>
              <w:numPr>
                <w:ilvl w:val="0"/>
                <w:numId w:val="2"/>
              </w:numPr>
              <w:ind w:left="0" w:hanging="72"/>
              <w:jc w:val="center"/>
              <w:rPr>
                <w:color w:val="000000" w:themeColor="text1"/>
                <w:sz w:val="20"/>
                <w:szCs w:val="20"/>
                <w:shd w:val="clear" w:color="auto" w:fill="FFFFFF"/>
              </w:rPr>
            </w:pPr>
          </w:p>
        </w:tc>
        <w:tc>
          <w:tcPr>
            <w:tcW w:w="5647" w:type="dxa"/>
            <w:gridSpan w:val="2"/>
            <w:shd w:val="clear" w:color="auto" w:fill="auto"/>
          </w:tcPr>
          <w:p w14:paraId="0C1BEC4B" w14:textId="34DEB558" w:rsidR="0024550A" w:rsidRPr="001E0201" w:rsidRDefault="0024550A" w:rsidP="001E0201">
            <w:pPr>
              <w:pStyle w:val="Default"/>
              <w:numPr>
                <w:ilvl w:val="0"/>
                <w:numId w:val="2"/>
              </w:numPr>
              <w:ind w:left="4" w:firstLine="0"/>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1E0201">
              <w:rPr>
                <w:color w:val="000000" w:themeColor="text1"/>
                <w:sz w:val="20"/>
                <w:szCs w:val="20"/>
              </w:rPr>
              <w:t>monosacáridos son absorbidas por las células de las paredes intestinales, pasando hacia la sangre y a través del sistema porta - hepático son conducidos hacia el hígado.</w:t>
            </w:r>
          </w:p>
          <w:p w14:paraId="2644B7AA" w14:textId="7E6CA746" w:rsidR="0024550A" w:rsidRPr="001E0201" w:rsidRDefault="0024550A" w:rsidP="001E0201">
            <w:pPr>
              <w:pStyle w:val="Default"/>
              <w:numPr>
                <w:ilvl w:val="0"/>
                <w:numId w:val="2"/>
              </w:numPr>
              <w:ind w:left="287" w:hanging="283"/>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1E0201">
              <w:rPr>
                <w:color w:val="000000" w:themeColor="text1"/>
                <w:sz w:val="20"/>
                <w:szCs w:val="20"/>
              </w:rPr>
              <w:t xml:space="preserve">El hígado recibe una mezcla de monosacáridos. Los más abundantes son glucosa, fructosa y </w:t>
            </w:r>
            <w:r w:rsidR="001E0201" w:rsidRPr="001E0201">
              <w:rPr>
                <w:color w:val="000000" w:themeColor="text1"/>
                <w:sz w:val="20"/>
                <w:szCs w:val="20"/>
              </w:rPr>
              <w:t>galactosa.</w:t>
            </w:r>
          </w:p>
          <w:p w14:paraId="3546B400" w14:textId="4AE733B3" w:rsidR="0024550A" w:rsidRPr="001E0201" w:rsidRDefault="0024550A" w:rsidP="001E0201">
            <w:pPr>
              <w:pStyle w:val="Default"/>
              <w:numPr>
                <w:ilvl w:val="0"/>
                <w:numId w:val="2"/>
              </w:numPr>
              <w:ind w:left="287" w:hanging="283"/>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1E0201">
              <w:rPr>
                <w:color w:val="000000" w:themeColor="text1"/>
                <w:sz w:val="20"/>
                <w:szCs w:val="20"/>
              </w:rPr>
              <w:t>En el hígado los monosacáridos diferentes a la glucosa son convertidos a este compuesto.</w:t>
            </w:r>
          </w:p>
          <w:p w14:paraId="74742329" w14:textId="22B72808" w:rsidR="0024550A" w:rsidRPr="001E0201" w:rsidRDefault="0024550A" w:rsidP="001E0201">
            <w:pPr>
              <w:pStyle w:val="Default"/>
              <w:numPr>
                <w:ilvl w:val="0"/>
                <w:numId w:val="2"/>
              </w:numPr>
              <w:ind w:left="287" w:hanging="283"/>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1E0201">
              <w:rPr>
                <w:color w:val="000000" w:themeColor="text1"/>
                <w:sz w:val="20"/>
                <w:szCs w:val="20"/>
              </w:rPr>
              <w:t>Los lípidos son absorbidos a través de las microvellosidades del intestino delgado para luego ser transportados a la sangre.</w:t>
            </w:r>
          </w:p>
          <w:p w14:paraId="2675E0D2" w14:textId="4F6EAC1F" w:rsidR="00901505" w:rsidRPr="001E0201" w:rsidRDefault="0024550A" w:rsidP="001E020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1E0201">
              <w:rPr>
                <w:rFonts w:ascii="Times New Roman" w:hAnsi="Times New Roman" w:cs="Times New Roman"/>
                <w:color w:val="000000" w:themeColor="text1"/>
                <w:sz w:val="20"/>
                <w:szCs w:val="20"/>
              </w:rPr>
              <w:t xml:space="preserve">- Los triglicéridos, algunos ácidos grasos libres, colesterol </w:t>
            </w:r>
            <w:r w:rsidR="001E0201" w:rsidRPr="001E0201">
              <w:rPr>
                <w:rFonts w:ascii="Times New Roman" w:hAnsi="Times New Roman" w:cs="Times New Roman"/>
                <w:color w:val="000000" w:themeColor="text1"/>
                <w:sz w:val="20"/>
                <w:szCs w:val="20"/>
              </w:rPr>
              <w:t>y relacionadas</w:t>
            </w:r>
            <w:r w:rsidRPr="001E0201">
              <w:rPr>
                <w:rFonts w:ascii="Times New Roman" w:hAnsi="Times New Roman" w:cs="Times New Roman"/>
                <w:color w:val="000000" w:themeColor="text1"/>
                <w:sz w:val="20"/>
                <w:szCs w:val="20"/>
              </w:rPr>
              <w:t xml:space="preserve"> con lípidos se recubren con proteínas para formar lipoproteínas ricas en triglicéridos. Las lipoproteínas</w:t>
            </w:r>
            <w:r w:rsidR="00901505" w:rsidRPr="001E0201">
              <w:rPr>
                <w:rFonts w:ascii="Times New Roman" w:hAnsi="Times New Roman" w:cs="Times New Roman"/>
                <w:color w:val="000000" w:themeColor="text1"/>
                <w:sz w:val="20"/>
                <w:szCs w:val="20"/>
              </w:rPr>
              <w:t xml:space="preserve"> </w:t>
            </w:r>
            <w:r w:rsidRPr="001E0201">
              <w:rPr>
                <w:rFonts w:ascii="Times New Roman" w:hAnsi="Times New Roman" w:cs="Times New Roman"/>
                <w:color w:val="000000" w:themeColor="text1"/>
                <w:sz w:val="20"/>
                <w:szCs w:val="20"/>
              </w:rPr>
              <w:t>entran en los vasos linfáticos y de allí pasan al canal</w:t>
            </w:r>
            <w:r w:rsidR="001E0201" w:rsidRPr="001E0201">
              <w:rPr>
                <w:rFonts w:ascii="Times New Roman" w:hAnsi="Times New Roman" w:cs="Times New Roman"/>
                <w:color w:val="000000" w:themeColor="text1"/>
                <w:sz w:val="20"/>
                <w:szCs w:val="20"/>
              </w:rPr>
              <w:t xml:space="preserve"> </w:t>
            </w:r>
            <w:r w:rsidRPr="001E0201">
              <w:rPr>
                <w:rFonts w:ascii="Times New Roman" w:hAnsi="Times New Roman" w:cs="Times New Roman"/>
                <w:color w:val="000000" w:themeColor="text1"/>
                <w:sz w:val="20"/>
                <w:szCs w:val="20"/>
              </w:rPr>
              <w:t>y así llegan a la sangre</w:t>
            </w:r>
          </w:p>
          <w:p w14:paraId="133E94C2" w14:textId="32C315E5" w:rsidR="0024550A" w:rsidRPr="001E0201" w:rsidRDefault="001E0201" w:rsidP="001E0201">
            <w:pPr>
              <w:pStyle w:val="Prrafodelista"/>
              <w:numPr>
                <w:ilvl w:val="0"/>
                <w:numId w:val="4"/>
              </w:numPr>
              <w:ind w:left="287" w:hanging="28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1E0201">
              <w:rPr>
                <w:rFonts w:ascii="Times New Roman" w:hAnsi="Times New Roman" w:cs="Times New Roman"/>
                <w:color w:val="000000" w:themeColor="text1"/>
                <w:sz w:val="20"/>
                <w:szCs w:val="20"/>
              </w:rPr>
              <w:t>L</w:t>
            </w:r>
            <w:r w:rsidR="0024550A" w:rsidRPr="001E0201">
              <w:rPr>
                <w:rFonts w:ascii="Times New Roman" w:hAnsi="Times New Roman" w:cs="Times New Roman"/>
                <w:color w:val="000000" w:themeColor="text1"/>
                <w:sz w:val="20"/>
                <w:szCs w:val="20"/>
              </w:rPr>
              <w:t xml:space="preserve">os lípidos absorbidos no van al </w:t>
            </w:r>
            <w:r w:rsidRPr="001E0201">
              <w:rPr>
                <w:rFonts w:ascii="Times New Roman" w:hAnsi="Times New Roman" w:cs="Times New Roman"/>
                <w:color w:val="000000" w:themeColor="text1"/>
                <w:sz w:val="20"/>
                <w:szCs w:val="20"/>
              </w:rPr>
              <w:t>hígado,</w:t>
            </w:r>
            <w:r w:rsidR="0024550A" w:rsidRPr="001E0201">
              <w:rPr>
                <w:rFonts w:ascii="Times New Roman" w:hAnsi="Times New Roman" w:cs="Times New Roman"/>
                <w:color w:val="000000" w:themeColor="text1"/>
                <w:sz w:val="20"/>
                <w:szCs w:val="20"/>
              </w:rPr>
              <w:t xml:space="preserve"> sino que entran directamente a la circulación general. Así los lípidos absorbidos pueden ser utilizados por todos los tejidos del cuerpo sin ser procesados por el hígado.</w:t>
            </w:r>
          </w:p>
          <w:p w14:paraId="62DDA05B" w14:textId="43272EE6" w:rsidR="0024550A" w:rsidRPr="001E0201" w:rsidRDefault="0024550A" w:rsidP="001E0201">
            <w:pPr>
              <w:pStyle w:val="Default"/>
              <w:numPr>
                <w:ilvl w:val="0"/>
                <w:numId w:val="4"/>
              </w:numPr>
              <w:ind w:left="145" w:hanging="141"/>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1E0201">
              <w:rPr>
                <w:color w:val="000000" w:themeColor="text1"/>
                <w:sz w:val="20"/>
                <w:szCs w:val="20"/>
              </w:rPr>
              <w:t>Los aminoácidos se absorben en presencia de sodio y tanto éstos como los dipéptidos y tripéptidos se absorben rápidamente</w:t>
            </w:r>
          </w:p>
          <w:p w14:paraId="6B5DA0A4" w14:textId="39D4AD5C" w:rsidR="0024550A" w:rsidRPr="001E0201" w:rsidRDefault="001E0201" w:rsidP="001E0201">
            <w:pPr>
              <w:pStyle w:val="Default"/>
              <w:numPr>
                <w:ilvl w:val="0"/>
                <w:numId w:val="2"/>
              </w:numPr>
              <w:ind w:left="145" w:hanging="141"/>
              <w:jc w:val="cente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1E0201">
              <w:rPr>
                <w:color w:val="000000" w:themeColor="text1"/>
                <w:sz w:val="20"/>
                <w:szCs w:val="20"/>
              </w:rPr>
              <w:t>L</w:t>
            </w:r>
            <w:r w:rsidR="0024550A" w:rsidRPr="001E0201">
              <w:rPr>
                <w:color w:val="000000" w:themeColor="text1"/>
                <w:sz w:val="20"/>
                <w:szCs w:val="20"/>
              </w:rPr>
              <w:t>os aminoácidos son transportados al hígado, donde se regula el flujo de aminoácidos de la dieta que entra en la circulación sistémica. El hígado transamina y oxida los aminoácidos sobrantes.</w:t>
            </w:r>
          </w:p>
        </w:tc>
      </w:tr>
    </w:tbl>
    <w:p w14:paraId="61DC042D" w14:textId="77777777" w:rsidR="008E0B6E" w:rsidRDefault="008E0B6E" w:rsidP="001E0201">
      <w:pPr>
        <w:jc w:val="center"/>
        <w:rPr>
          <w:rFonts w:ascii="Times New Roman" w:hAnsi="Times New Roman" w:cs="Times New Roman"/>
          <w:b/>
          <w:sz w:val="24"/>
          <w:szCs w:val="24"/>
        </w:rPr>
      </w:pPr>
    </w:p>
    <w:sectPr w:rsidR="008E0B6E" w:rsidSect="005D3467">
      <w:pgSz w:w="17912" w:h="17543"/>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AAC1BC" w14:textId="77777777" w:rsidR="005D3467" w:rsidRDefault="005D3467" w:rsidP="00F96995">
      <w:pPr>
        <w:spacing w:after="0" w:line="240" w:lineRule="auto"/>
      </w:pPr>
      <w:r>
        <w:separator/>
      </w:r>
    </w:p>
  </w:endnote>
  <w:endnote w:type="continuationSeparator" w:id="0">
    <w:p w14:paraId="75B62D00" w14:textId="77777777" w:rsidR="005D3467" w:rsidRDefault="005D3467" w:rsidP="00F969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iberation Serif">
    <w:altName w:val="MS PMincho"/>
    <w:charset w:val="80"/>
    <w:family w:val="roman"/>
    <w:pitch w:val="variable"/>
  </w:font>
  <w:font w:name="DejaVu Sans Condensed">
    <w:altName w:val="Arial"/>
    <w:charset w:val="00"/>
    <w:family w:val="swiss"/>
    <w:pitch w:val="variable"/>
    <w:sig w:usb0="00000000" w:usb1="5200F5FF" w:usb2="0A042021" w:usb3="00000000" w:csb0="000001BF" w:csb1="00000000"/>
  </w:font>
  <w:font w:name="FreeSans">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D16141" w14:textId="77777777" w:rsidR="005D3467" w:rsidRDefault="005D3467" w:rsidP="00F96995">
      <w:pPr>
        <w:spacing w:after="0" w:line="240" w:lineRule="auto"/>
      </w:pPr>
      <w:r>
        <w:separator/>
      </w:r>
    </w:p>
  </w:footnote>
  <w:footnote w:type="continuationSeparator" w:id="0">
    <w:p w14:paraId="23899F55" w14:textId="77777777" w:rsidR="005D3467" w:rsidRDefault="005D3467" w:rsidP="00F969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37657"/>
    <w:multiLevelType w:val="hybridMultilevel"/>
    <w:tmpl w:val="E2B498B4"/>
    <w:lvl w:ilvl="0" w:tplc="0C0A0001">
      <w:start w:val="1"/>
      <w:numFmt w:val="bullet"/>
      <w:lvlText w:val=""/>
      <w:lvlJc w:val="left"/>
      <w:pPr>
        <w:ind w:left="720" w:hanging="360"/>
      </w:pPr>
      <w:rPr>
        <w:rFonts w:ascii="Symbol" w:hAnsi="Symbol" w:hint="default"/>
      </w:rPr>
    </w:lvl>
    <w:lvl w:ilvl="1" w:tplc="8AE271AC">
      <w:numFmt w:val="bullet"/>
      <w:lvlText w:val="-"/>
      <w:lvlJc w:val="left"/>
      <w:pPr>
        <w:ind w:left="1440" w:hanging="360"/>
      </w:pPr>
      <w:rPr>
        <w:rFonts w:ascii="Times New Roman" w:eastAsiaTheme="minorHAnsi" w:hAnsi="Times New Roman" w:cs="Times New Roman"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57822C2"/>
    <w:multiLevelType w:val="hybridMultilevel"/>
    <w:tmpl w:val="F482BA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91C24B8"/>
    <w:multiLevelType w:val="hybridMultilevel"/>
    <w:tmpl w:val="8FF2CF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79AB5BF4"/>
    <w:multiLevelType w:val="hybridMultilevel"/>
    <w:tmpl w:val="CE0E88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384989526">
    <w:abstractNumId w:val="2"/>
  </w:num>
  <w:num w:numId="2" w16cid:durableId="1860774070">
    <w:abstractNumId w:val="0"/>
  </w:num>
  <w:num w:numId="3" w16cid:durableId="1685204484">
    <w:abstractNumId w:val="3"/>
  </w:num>
  <w:num w:numId="4" w16cid:durableId="492332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BD6"/>
    <w:rsid w:val="00176330"/>
    <w:rsid w:val="001E0201"/>
    <w:rsid w:val="002006E5"/>
    <w:rsid w:val="0024550A"/>
    <w:rsid w:val="002B7D8E"/>
    <w:rsid w:val="002C2BCF"/>
    <w:rsid w:val="002D2DAA"/>
    <w:rsid w:val="002D3F48"/>
    <w:rsid w:val="00380A65"/>
    <w:rsid w:val="00385DBF"/>
    <w:rsid w:val="0048224C"/>
    <w:rsid w:val="0049142E"/>
    <w:rsid w:val="00533F06"/>
    <w:rsid w:val="00550F9E"/>
    <w:rsid w:val="005D3467"/>
    <w:rsid w:val="006A68C9"/>
    <w:rsid w:val="00732731"/>
    <w:rsid w:val="007E052E"/>
    <w:rsid w:val="007F66C9"/>
    <w:rsid w:val="008154B9"/>
    <w:rsid w:val="008443CB"/>
    <w:rsid w:val="008E0B6E"/>
    <w:rsid w:val="00901505"/>
    <w:rsid w:val="009805F1"/>
    <w:rsid w:val="009831DE"/>
    <w:rsid w:val="009E439E"/>
    <w:rsid w:val="00A219DC"/>
    <w:rsid w:val="00B80313"/>
    <w:rsid w:val="00BC73EB"/>
    <w:rsid w:val="00C7515F"/>
    <w:rsid w:val="00CB5882"/>
    <w:rsid w:val="00D04952"/>
    <w:rsid w:val="00D27524"/>
    <w:rsid w:val="00DC2D1D"/>
    <w:rsid w:val="00DC6050"/>
    <w:rsid w:val="00E00311"/>
    <w:rsid w:val="00F45BD6"/>
    <w:rsid w:val="00F87591"/>
    <w:rsid w:val="00F9476F"/>
    <w:rsid w:val="00F9699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2A2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BD6"/>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F45BD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andard">
    <w:name w:val="Standard"/>
    <w:rsid w:val="00F45BD6"/>
    <w:pPr>
      <w:widowControl w:val="0"/>
      <w:suppressAutoHyphens/>
      <w:autoSpaceDN w:val="0"/>
      <w:spacing w:after="0" w:line="240" w:lineRule="auto"/>
    </w:pPr>
    <w:rPr>
      <w:rFonts w:ascii="Liberation Serif" w:eastAsia="DejaVu Sans Condensed" w:hAnsi="Liberation Serif" w:cs="FreeSans"/>
      <w:kern w:val="3"/>
      <w:sz w:val="24"/>
      <w:szCs w:val="24"/>
      <w:lang w:eastAsia="zh-CN" w:bidi="hi-IN"/>
    </w:rPr>
  </w:style>
  <w:style w:type="character" w:styleId="Hipervnculo">
    <w:name w:val="Hyperlink"/>
    <w:basedOn w:val="Fuentedeprrafopredeter"/>
    <w:uiPriority w:val="99"/>
    <w:semiHidden/>
    <w:unhideWhenUsed/>
    <w:rsid w:val="002006E5"/>
    <w:rPr>
      <w:color w:val="0000FF"/>
      <w:u w:val="single"/>
    </w:rPr>
  </w:style>
  <w:style w:type="paragraph" w:styleId="NormalWeb">
    <w:name w:val="Normal (Web)"/>
    <w:basedOn w:val="Normal"/>
    <w:uiPriority w:val="99"/>
    <w:unhideWhenUsed/>
    <w:rsid w:val="002C2BCF"/>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901505"/>
    <w:pPr>
      <w:ind w:left="720"/>
      <w:contextualSpacing/>
    </w:pPr>
  </w:style>
  <w:style w:type="table" w:styleId="Tablaconcuadrcula6concolores-nfasis1">
    <w:name w:val="Grid Table 6 Colorful Accent 1"/>
    <w:basedOn w:val="Tablanormal"/>
    <w:uiPriority w:val="51"/>
    <w:rsid w:val="001E0201"/>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Encabezado">
    <w:name w:val="header"/>
    <w:basedOn w:val="Normal"/>
    <w:link w:val="EncabezadoCar"/>
    <w:uiPriority w:val="99"/>
    <w:unhideWhenUsed/>
    <w:rsid w:val="00F9699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96995"/>
    <w:rPr>
      <w:lang w:val="es-ES"/>
    </w:rPr>
  </w:style>
  <w:style w:type="paragraph" w:styleId="Piedepgina">
    <w:name w:val="footer"/>
    <w:basedOn w:val="Normal"/>
    <w:link w:val="PiedepginaCar"/>
    <w:uiPriority w:val="99"/>
    <w:unhideWhenUsed/>
    <w:rsid w:val="00F9699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96995"/>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360890">
      <w:bodyDiv w:val="1"/>
      <w:marLeft w:val="0"/>
      <w:marRight w:val="0"/>
      <w:marTop w:val="0"/>
      <w:marBottom w:val="0"/>
      <w:divBdr>
        <w:top w:val="none" w:sz="0" w:space="0" w:color="auto"/>
        <w:left w:val="none" w:sz="0" w:space="0" w:color="auto"/>
        <w:bottom w:val="none" w:sz="0" w:space="0" w:color="auto"/>
        <w:right w:val="none" w:sz="0" w:space="0" w:color="auto"/>
      </w:divBdr>
      <w:divsChild>
        <w:div w:id="403181284">
          <w:marLeft w:val="0"/>
          <w:marRight w:val="0"/>
          <w:marTop w:val="0"/>
          <w:marBottom w:val="120"/>
          <w:divBdr>
            <w:top w:val="none" w:sz="0" w:space="0" w:color="auto"/>
            <w:left w:val="none" w:sz="0" w:space="0" w:color="auto"/>
            <w:bottom w:val="none" w:sz="0" w:space="0" w:color="auto"/>
            <w:right w:val="none" w:sz="0" w:space="0" w:color="auto"/>
          </w:divBdr>
        </w:div>
        <w:div w:id="1728796505">
          <w:marLeft w:val="336"/>
          <w:marRight w:val="0"/>
          <w:marTop w:val="120"/>
          <w:marBottom w:val="312"/>
          <w:divBdr>
            <w:top w:val="none" w:sz="0" w:space="0" w:color="auto"/>
            <w:left w:val="none" w:sz="0" w:space="0" w:color="auto"/>
            <w:bottom w:val="none" w:sz="0" w:space="0" w:color="auto"/>
            <w:right w:val="none" w:sz="0" w:space="0" w:color="auto"/>
          </w:divBdr>
          <w:divsChild>
            <w:div w:id="1500271594">
              <w:marLeft w:val="0"/>
              <w:marRight w:val="0"/>
              <w:marTop w:val="0"/>
              <w:marBottom w:val="0"/>
              <w:divBdr>
                <w:top w:val="single" w:sz="6" w:space="3" w:color="C8CCD1"/>
                <w:left w:val="single" w:sz="6" w:space="3" w:color="C8CCD1"/>
                <w:bottom w:val="single" w:sz="6" w:space="3" w:color="C8CCD1"/>
                <w:right w:val="single" w:sz="6" w:space="3" w:color="C8CCD1"/>
              </w:divBdr>
            </w:div>
          </w:divsChild>
        </w:div>
        <w:div w:id="29114738">
          <w:marLeft w:val="336"/>
          <w:marRight w:val="0"/>
          <w:marTop w:val="120"/>
          <w:marBottom w:val="312"/>
          <w:divBdr>
            <w:top w:val="none" w:sz="0" w:space="0" w:color="auto"/>
            <w:left w:val="none" w:sz="0" w:space="0" w:color="auto"/>
            <w:bottom w:val="none" w:sz="0" w:space="0" w:color="auto"/>
            <w:right w:val="none" w:sz="0" w:space="0" w:color="auto"/>
          </w:divBdr>
          <w:divsChild>
            <w:div w:id="109712055">
              <w:marLeft w:val="0"/>
              <w:marRight w:val="0"/>
              <w:marTop w:val="0"/>
              <w:marBottom w:val="0"/>
              <w:divBdr>
                <w:top w:val="single" w:sz="6" w:space="3" w:color="C8CCD1"/>
                <w:left w:val="single" w:sz="6" w:space="3" w:color="C8CCD1"/>
                <w:bottom w:val="single" w:sz="6" w:space="3" w:color="C8CCD1"/>
                <w:right w:val="single" w:sz="6" w:space="3" w:color="C8CCD1"/>
              </w:divBdr>
            </w:div>
          </w:divsChild>
        </w:div>
        <w:div w:id="1731345834">
          <w:marLeft w:val="0"/>
          <w:marRight w:val="0"/>
          <w:marTop w:val="0"/>
          <w:marBottom w:val="120"/>
          <w:divBdr>
            <w:top w:val="none" w:sz="0" w:space="0" w:color="auto"/>
            <w:left w:val="none" w:sz="0" w:space="0" w:color="auto"/>
            <w:bottom w:val="none" w:sz="0" w:space="0" w:color="auto"/>
            <w:right w:val="none" w:sz="0" w:space="0" w:color="auto"/>
          </w:divBdr>
        </w:div>
        <w:div w:id="1043402109">
          <w:marLeft w:val="336"/>
          <w:marRight w:val="0"/>
          <w:marTop w:val="120"/>
          <w:marBottom w:val="312"/>
          <w:divBdr>
            <w:top w:val="none" w:sz="0" w:space="0" w:color="auto"/>
            <w:left w:val="none" w:sz="0" w:space="0" w:color="auto"/>
            <w:bottom w:val="none" w:sz="0" w:space="0" w:color="auto"/>
            <w:right w:val="none" w:sz="0" w:space="0" w:color="auto"/>
          </w:divBdr>
          <w:divsChild>
            <w:div w:id="972369975">
              <w:marLeft w:val="0"/>
              <w:marRight w:val="0"/>
              <w:marTop w:val="0"/>
              <w:marBottom w:val="0"/>
              <w:divBdr>
                <w:top w:val="single" w:sz="6" w:space="3" w:color="C8CCD1"/>
                <w:left w:val="single" w:sz="6" w:space="3" w:color="C8CCD1"/>
                <w:bottom w:val="single" w:sz="6" w:space="3" w:color="C8CCD1"/>
                <w:right w:val="single" w:sz="6" w:space="3" w:color="C8CCD1"/>
              </w:divBdr>
            </w:div>
          </w:divsChild>
        </w:div>
        <w:div w:id="1889684990">
          <w:marLeft w:val="0"/>
          <w:marRight w:val="0"/>
          <w:marTop w:val="0"/>
          <w:marBottom w:val="120"/>
          <w:divBdr>
            <w:top w:val="none" w:sz="0" w:space="0" w:color="auto"/>
            <w:left w:val="none" w:sz="0" w:space="0" w:color="auto"/>
            <w:bottom w:val="none" w:sz="0" w:space="0" w:color="auto"/>
            <w:right w:val="none" w:sz="0" w:space="0" w:color="auto"/>
          </w:divBdr>
        </w:div>
        <w:div w:id="666909367">
          <w:marLeft w:val="0"/>
          <w:marRight w:val="0"/>
          <w:marTop w:val="0"/>
          <w:marBottom w:val="120"/>
          <w:divBdr>
            <w:top w:val="none" w:sz="0" w:space="0" w:color="auto"/>
            <w:left w:val="none" w:sz="0" w:space="0" w:color="auto"/>
            <w:bottom w:val="none" w:sz="0" w:space="0" w:color="auto"/>
            <w:right w:val="none" w:sz="0" w:space="0" w:color="auto"/>
          </w:divBdr>
        </w:div>
        <w:div w:id="1006401084">
          <w:marLeft w:val="336"/>
          <w:marRight w:val="0"/>
          <w:marTop w:val="120"/>
          <w:marBottom w:val="312"/>
          <w:divBdr>
            <w:top w:val="none" w:sz="0" w:space="0" w:color="auto"/>
            <w:left w:val="none" w:sz="0" w:space="0" w:color="auto"/>
            <w:bottom w:val="none" w:sz="0" w:space="0" w:color="auto"/>
            <w:right w:val="none" w:sz="0" w:space="0" w:color="auto"/>
          </w:divBdr>
          <w:divsChild>
            <w:div w:id="463239268">
              <w:marLeft w:val="0"/>
              <w:marRight w:val="0"/>
              <w:marTop w:val="0"/>
              <w:marBottom w:val="0"/>
              <w:divBdr>
                <w:top w:val="single" w:sz="6" w:space="3" w:color="C8CCD1"/>
                <w:left w:val="single" w:sz="6" w:space="3" w:color="C8CCD1"/>
                <w:bottom w:val="single" w:sz="6" w:space="3" w:color="C8CCD1"/>
                <w:right w:val="single" w:sz="6" w:space="3" w:color="C8CCD1"/>
              </w:divBdr>
            </w:div>
          </w:divsChild>
        </w:div>
        <w:div w:id="327758291">
          <w:marLeft w:val="0"/>
          <w:marRight w:val="0"/>
          <w:marTop w:val="0"/>
          <w:marBottom w:val="120"/>
          <w:divBdr>
            <w:top w:val="none" w:sz="0" w:space="0" w:color="auto"/>
            <w:left w:val="none" w:sz="0" w:space="0" w:color="auto"/>
            <w:bottom w:val="none" w:sz="0" w:space="0" w:color="auto"/>
            <w:right w:val="none" w:sz="0" w:space="0" w:color="auto"/>
          </w:divBdr>
        </w:div>
        <w:div w:id="652367293">
          <w:marLeft w:val="336"/>
          <w:marRight w:val="0"/>
          <w:marTop w:val="120"/>
          <w:marBottom w:val="312"/>
          <w:divBdr>
            <w:top w:val="none" w:sz="0" w:space="0" w:color="auto"/>
            <w:left w:val="none" w:sz="0" w:space="0" w:color="auto"/>
            <w:bottom w:val="none" w:sz="0" w:space="0" w:color="auto"/>
            <w:right w:val="none" w:sz="0" w:space="0" w:color="auto"/>
          </w:divBdr>
          <w:divsChild>
            <w:div w:id="98572674">
              <w:marLeft w:val="0"/>
              <w:marRight w:val="0"/>
              <w:marTop w:val="0"/>
              <w:marBottom w:val="0"/>
              <w:divBdr>
                <w:top w:val="single" w:sz="6" w:space="3" w:color="C8CCD1"/>
                <w:left w:val="single" w:sz="6" w:space="3" w:color="C8CCD1"/>
                <w:bottom w:val="single" w:sz="6" w:space="3" w:color="C8CCD1"/>
                <w:right w:val="single" w:sz="6" w:space="3" w:color="C8CCD1"/>
              </w:divBdr>
            </w:div>
          </w:divsChild>
        </w:div>
        <w:div w:id="1236892542">
          <w:marLeft w:val="0"/>
          <w:marRight w:val="0"/>
          <w:marTop w:val="0"/>
          <w:marBottom w:val="120"/>
          <w:divBdr>
            <w:top w:val="none" w:sz="0" w:space="0" w:color="auto"/>
            <w:left w:val="none" w:sz="0" w:space="0" w:color="auto"/>
            <w:bottom w:val="none" w:sz="0" w:space="0" w:color="auto"/>
            <w:right w:val="none" w:sz="0" w:space="0" w:color="auto"/>
          </w:divBdr>
        </w:div>
        <w:div w:id="647901089">
          <w:marLeft w:val="336"/>
          <w:marRight w:val="0"/>
          <w:marTop w:val="120"/>
          <w:marBottom w:val="312"/>
          <w:divBdr>
            <w:top w:val="none" w:sz="0" w:space="0" w:color="auto"/>
            <w:left w:val="none" w:sz="0" w:space="0" w:color="auto"/>
            <w:bottom w:val="none" w:sz="0" w:space="0" w:color="auto"/>
            <w:right w:val="none" w:sz="0" w:space="0" w:color="auto"/>
          </w:divBdr>
          <w:divsChild>
            <w:div w:id="943226866">
              <w:marLeft w:val="0"/>
              <w:marRight w:val="0"/>
              <w:marTop w:val="0"/>
              <w:marBottom w:val="0"/>
              <w:divBdr>
                <w:top w:val="single" w:sz="6" w:space="3" w:color="C8CCD1"/>
                <w:left w:val="single" w:sz="6" w:space="3" w:color="C8CCD1"/>
                <w:bottom w:val="single" w:sz="6" w:space="3" w:color="C8CCD1"/>
                <w:right w:val="single" w:sz="6" w:space="3" w:color="C8CCD1"/>
              </w:divBdr>
            </w:div>
          </w:divsChild>
        </w:div>
        <w:div w:id="1537040735">
          <w:marLeft w:val="0"/>
          <w:marRight w:val="0"/>
          <w:marTop w:val="0"/>
          <w:marBottom w:val="120"/>
          <w:divBdr>
            <w:top w:val="none" w:sz="0" w:space="0" w:color="auto"/>
            <w:left w:val="none" w:sz="0" w:space="0" w:color="auto"/>
            <w:bottom w:val="none" w:sz="0" w:space="0" w:color="auto"/>
            <w:right w:val="none" w:sz="0" w:space="0" w:color="auto"/>
          </w:divBdr>
        </w:div>
      </w:divsChild>
    </w:div>
    <w:div w:id="684327936">
      <w:bodyDiv w:val="1"/>
      <w:marLeft w:val="0"/>
      <w:marRight w:val="0"/>
      <w:marTop w:val="0"/>
      <w:marBottom w:val="0"/>
      <w:divBdr>
        <w:top w:val="none" w:sz="0" w:space="0" w:color="auto"/>
        <w:left w:val="none" w:sz="0" w:space="0" w:color="auto"/>
        <w:bottom w:val="none" w:sz="0" w:space="0" w:color="auto"/>
        <w:right w:val="none" w:sz="0" w:space="0" w:color="auto"/>
      </w:divBdr>
    </w:div>
    <w:div w:id="747576601">
      <w:bodyDiv w:val="1"/>
      <w:marLeft w:val="0"/>
      <w:marRight w:val="0"/>
      <w:marTop w:val="0"/>
      <w:marBottom w:val="0"/>
      <w:divBdr>
        <w:top w:val="none" w:sz="0" w:space="0" w:color="auto"/>
        <w:left w:val="none" w:sz="0" w:space="0" w:color="auto"/>
        <w:bottom w:val="none" w:sz="0" w:space="0" w:color="auto"/>
        <w:right w:val="none" w:sz="0" w:space="0" w:color="auto"/>
      </w:divBdr>
      <w:divsChild>
        <w:div w:id="1514881483">
          <w:marLeft w:val="0"/>
          <w:marRight w:val="0"/>
          <w:marTop w:val="0"/>
          <w:marBottom w:val="120"/>
          <w:divBdr>
            <w:top w:val="none" w:sz="0" w:space="0" w:color="auto"/>
            <w:left w:val="none" w:sz="0" w:space="0" w:color="auto"/>
            <w:bottom w:val="none" w:sz="0" w:space="0" w:color="auto"/>
            <w:right w:val="none" w:sz="0" w:space="0" w:color="auto"/>
          </w:divBdr>
        </w:div>
      </w:divsChild>
    </w:div>
    <w:div w:id="1276400977">
      <w:bodyDiv w:val="1"/>
      <w:marLeft w:val="0"/>
      <w:marRight w:val="0"/>
      <w:marTop w:val="0"/>
      <w:marBottom w:val="0"/>
      <w:divBdr>
        <w:top w:val="none" w:sz="0" w:space="0" w:color="auto"/>
        <w:left w:val="none" w:sz="0" w:space="0" w:color="auto"/>
        <w:bottom w:val="none" w:sz="0" w:space="0" w:color="auto"/>
        <w:right w:val="none" w:sz="0" w:space="0" w:color="auto"/>
      </w:divBdr>
      <w:divsChild>
        <w:div w:id="1044519936">
          <w:marLeft w:val="0"/>
          <w:marRight w:val="0"/>
          <w:marTop w:val="0"/>
          <w:marBottom w:val="120"/>
          <w:divBdr>
            <w:top w:val="none" w:sz="0" w:space="0" w:color="auto"/>
            <w:left w:val="none" w:sz="0" w:space="0" w:color="auto"/>
            <w:bottom w:val="none" w:sz="0" w:space="0" w:color="auto"/>
            <w:right w:val="none" w:sz="0" w:space="0" w:color="auto"/>
          </w:divBdr>
        </w:div>
      </w:divsChild>
    </w:div>
    <w:div w:id="1841432830">
      <w:bodyDiv w:val="1"/>
      <w:marLeft w:val="0"/>
      <w:marRight w:val="0"/>
      <w:marTop w:val="0"/>
      <w:marBottom w:val="0"/>
      <w:divBdr>
        <w:top w:val="none" w:sz="0" w:space="0" w:color="auto"/>
        <w:left w:val="none" w:sz="0" w:space="0" w:color="auto"/>
        <w:bottom w:val="none" w:sz="0" w:space="0" w:color="auto"/>
        <w:right w:val="none" w:sz="0" w:space="0" w:color="auto"/>
      </w:divBdr>
    </w:div>
    <w:div w:id="1873687163">
      <w:bodyDiv w:val="1"/>
      <w:marLeft w:val="0"/>
      <w:marRight w:val="0"/>
      <w:marTop w:val="0"/>
      <w:marBottom w:val="0"/>
      <w:divBdr>
        <w:top w:val="none" w:sz="0" w:space="0" w:color="auto"/>
        <w:left w:val="none" w:sz="0" w:space="0" w:color="auto"/>
        <w:bottom w:val="none" w:sz="0" w:space="0" w:color="auto"/>
        <w:right w:val="none" w:sz="0" w:space="0" w:color="auto"/>
      </w:divBdr>
      <w:divsChild>
        <w:div w:id="1424303903">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nografias.com/trabajos7/alim/alim.shtml" TargetMode="External"/><Relationship Id="rId13" Type="http://schemas.openxmlformats.org/officeDocument/2006/relationships/hyperlink" Target="https://en.wikipedia.org/wiki/GLUT5" TargetMode="External"/><Relationship Id="rId3" Type="http://schemas.openxmlformats.org/officeDocument/2006/relationships/settings" Target="settings.xml"/><Relationship Id="rId7" Type="http://schemas.openxmlformats.org/officeDocument/2006/relationships/hyperlink" Target="https://www.monografias.com/trabajos7/humus/humus.shtml" TargetMode="External"/><Relationship Id="rId12" Type="http://schemas.openxmlformats.org/officeDocument/2006/relationships/hyperlink" Target="https://www.monografias.com/trabajos12/dispalm/dispalm.s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onografias.com/trabajos5/selpe/selpe.shtm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monografias.com/trabajos7/sepe/sepe.shtml" TargetMode="External"/><Relationship Id="rId4" Type="http://schemas.openxmlformats.org/officeDocument/2006/relationships/webSettings" Target="webSettings.xml"/><Relationship Id="rId9" Type="http://schemas.openxmlformats.org/officeDocument/2006/relationships/hyperlink" Target="https://www.monografias.com/trabajos7/mafu/mafu.shtml" TargetMode="External"/><Relationship Id="rId14" Type="http://schemas.openxmlformats.org/officeDocument/2006/relationships/hyperlink" Target="https://en.wikipedia.org/wiki/Oligopeptid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1570</Words>
  <Characters>8638</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2024-02-02T20:26:00Z</dcterms:created>
  <dcterms:modified xsi:type="dcterms:W3CDTF">2024-02-02T20:26:00Z</dcterms:modified>
</cp:coreProperties>
</file>